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FA" w:rsidRPr="005A569B" w:rsidRDefault="001F1BE3" w:rsidP="00580A65">
      <w:pPr>
        <w:spacing w:afterLines="50"/>
        <w:jc w:val="center"/>
        <w:rPr>
          <w:rFonts w:asciiTheme="minorEastAsia" w:hAnsiTheme="minorEastAsia" w:cs="新宋体"/>
          <w:b/>
          <w:sz w:val="30"/>
          <w:szCs w:val="30"/>
        </w:rPr>
      </w:pPr>
      <w:r w:rsidRPr="005A569B">
        <w:rPr>
          <w:rFonts w:asciiTheme="minorEastAsia" w:hAnsiTheme="minorEastAsia" w:cs="新宋体" w:hint="eastAsia"/>
          <w:b/>
          <w:sz w:val="30"/>
          <w:szCs w:val="30"/>
        </w:rPr>
        <w:t>检验科“全自动试管开盖机”</w:t>
      </w:r>
      <w:r w:rsidR="005A569B" w:rsidRPr="005A569B">
        <w:rPr>
          <w:rFonts w:asciiTheme="minorEastAsia" w:hAnsiTheme="minorEastAsia" w:cs="新宋体" w:hint="eastAsia"/>
          <w:b/>
          <w:sz w:val="30"/>
          <w:szCs w:val="30"/>
        </w:rPr>
        <w:t>技术参数</w:t>
      </w:r>
      <w:r w:rsidR="000168BB">
        <w:rPr>
          <w:rFonts w:asciiTheme="minorEastAsia" w:hAnsiTheme="minorEastAsia" w:cs="新宋体" w:hint="eastAsia"/>
          <w:b/>
          <w:sz w:val="30"/>
          <w:szCs w:val="30"/>
        </w:rPr>
        <w:t>需求</w:t>
      </w:r>
      <w:r w:rsidRPr="005A569B">
        <w:rPr>
          <w:rFonts w:asciiTheme="minorEastAsia" w:hAnsiTheme="minorEastAsia" w:cs="新宋体" w:hint="eastAsia"/>
          <w:b/>
          <w:sz w:val="30"/>
          <w:szCs w:val="30"/>
        </w:rPr>
        <w:t>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8A47FA" w:rsidRPr="001F6BA6">
        <w:trPr>
          <w:trHeight w:val="464"/>
          <w:jc w:val="center"/>
        </w:trPr>
        <w:tc>
          <w:tcPr>
            <w:tcW w:w="2360" w:type="dxa"/>
            <w:vAlign w:val="center"/>
          </w:tcPr>
          <w:p w:rsidR="008A47FA" w:rsidRPr="001F6BA6" w:rsidRDefault="002F0C41">
            <w:pPr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产品</w:t>
            </w:r>
            <w:r w:rsidR="001F1BE3"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用途</w:t>
            </w:r>
            <w:r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及使用范围</w:t>
            </w:r>
          </w:p>
        </w:tc>
        <w:tc>
          <w:tcPr>
            <w:tcW w:w="7308" w:type="dxa"/>
            <w:gridSpan w:val="2"/>
            <w:vAlign w:val="center"/>
          </w:tcPr>
          <w:p w:rsidR="008A47FA" w:rsidRPr="001F6BA6" w:rsidRDefault="001F1BE3">
            <w:pPr>
              <w:spacing w:line="320" w:lineRule="exact"/>
              <w:jc w:val="left"/>
              <w:rPr>
                <w:rFonts w:asciiTheme="minorEastAsia" w:hAnsiTheme="minorEastAsia" w:cs="新宋体"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适用于真空采血管开盖作业，减轻手工开盖劳动强度，提高工作效率；杜绝因手工开盖给医护人员可能带来的生物污染风险；确保样本在开盖过程中的安全。</w:t>
            </w:r>
          </w:p>
        </w:tc>
      </w:tr>
      <w:tr w:rsidR="008A47FA" w:rsidRPr="001F6BA6">
        <w:trPr>
          <w:trHeight w:val="464"/>
          <w:jc w:val="center"/>
        </w:trPr>
        <w:tc>
          <w:tcPr>
            <w:tcW w:w="2360" w:type="dxa"/>
            <w:vAlign w:val="center"/>
          </w:tcPr>
          <w:p w:rsidR="008A47FA" w:rsidRPr="001F6BA6" w:rsidRDefault="001F1BE3">
            <w:pPr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8A47FA" w:rsidRPr="001F6BA6" w:rsidRDefault="001F1BE3">
            <w:pPr>
              <w:spacing w:line="320" w:lineRule="exact"/>
              <w:rPr>
                <w:rFonts w:asciiTheme="minorEastAsia" w:hAnsiTheme="minorEastAsia" w:cs="新宋体"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检验科</w:t>
            </w:r>
          </w:p>
        </w:tc>
      </w:tr>
      <w:tr w:rsidR="008A47FA" w:rsidRPr="001F6BA6">
        <w:trPr>
          <w:trHeight w:val="464"/>
          <w:jc w:val="center"/>
        </w:trPr>
        <w:tc>
          <w:tcPr>
            <w:tcW w:w="2360" w:type="dxa"/>
            <w:vAlign w:val="center"/>
          </w:tcPr>
          <w:p w:rsidR="008A47FA" w:rsidRPr="001F6BA6" w:rsidRDefault="001F1BE3">
            <w:pPr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8A47FA" w:rsidRPr="001F6BA6" w:rsidRDefault="001F1BE3">
            <w:pPr>
              <w:spacing w:line="320" w:lineRule="exact"/>
              <w:rPr>
                <w:rFonts w:asciiTheme="minorEastAsia" w:hAnsiTheme="minorEastAsia" w:cs="新宋体"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1、气温</w:t>
            </w:r>
          </w:p>
          <w:p w:rsidR="008A47FA" w:rsidRPr="001F6BA6" w:rsidRDefault="001F1BE3">
            <w:pPr>
              <w:spacing w:line="320" w:lineRule="exact"/>
              <w:rPr>
                <w:rFonts w:asciiTheme="minorEastAsia" w:hAnsiTheme="minorEastAsia" w:cs="新宋体"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最高气温：40℃</w:t>
            </w:r>
          </w:p>
          <w:p w:rsidR="008A47FA" w:rsidRPr="001F6BA6" w:rsidRDefault="001F1BE3">
            <w:pPr>
              <w:spacing w:line="320" w:lineRule="exact"/>
              <w:rPr>
                <w:rFonts w:asciiTheme="minorEastAsia" w:hAnsiTheme="minorEastAsia" w:cs="新宋体"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最低气温：5℃</w:t>
            </w:r>
          </w:p>
          <w:p w:rsidR="008A47FA" w:rsidRPr="001F6BA6" w:rsidRDefault="001F1BE3">
            <w:pPr>
              <w:spacing w:line="320" w:lineRule="exact"/>
              <w:rPr>
                <w:rFonts w:asciiTheme="minorEastAsia" w:hAnsiTheme="minorEastAsia" w:cs="新宋体"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2、湿度</w:t>
            </w:r>
          </w:p>
          <w:p w:rsidR="008A47FA" w:rsidRPr="001F6BA6" w:rsidRDefault="001F1BE3">
            <w:pPr>
              <w:spacing w:line="320" w:lineRule="exact"/>
              <w:rPr>
                <w:rFonts w:asciiTheme="minorEastAsia" w:hAnsiTheme="minorEastAsia" w:cs="新宋体"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最大湿度：80％</w:t>
            </w:r>
          </w:p>
          <w:p w:rsidR="008A47FA" w:rsidRPr="001F6BA6" w:rsidRDefault="001F1BE3">
            <w:pPr>
              <w:spacing w:line="320" w:lineRule="exact"/>
              <w:rPr>
                <w:rFonts w:asciiTheme="minorEastAsia" w:hAnsiTheme="minorEastAsia" w:cs="新宋体"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年平均相对湿度：80％</w:t>
            </w:r>
          </w:p>
        </w:tc>
      </w:tr>
      <w:tr w:rsidR="008A47FA" w:rsidRPr="001F6BA6">
        <w:trPr>
          <w:jc w:val="center"/>
        </w:trPr>
        <w:tc>
          <w:tcPr>
            <w:tcW w:w="9668" w:type="dxa"/>
            <w:gridSpan w:val="3"/>
            <w:vAlign w:val="center"/>
          </w:tcPr>
          <w:p w:rsidR="008A47FA" w:rsidRPr="001F6BA6" w:rsidRDefault="001F1BE3">
            <w:pPr>
              <w:jc w:val="center"/>
              <w:rPr>
                <w:rFonts w:asciiTheme="minorEastAsia" w:hAnsiTheme="minorEastAsia" w:cs="新宋体"/>
                <w:b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技术参数要求</w:t>
            </w:r>
          </w:p>
        </w:tc>
      </w:tr>
      <w:tr w:rsidR="008A47FA" w:rsidRPr="001F6BA6">
        <w:trPr>
          <w:trHeight w:val="449"/>
          <w:jc w:val="center"/>
        </w:trPr>
        <w:tc>
          <w:tcPr>
            <w:tcW w:w="2360" w:type="dxa"/>
            <w:vAlign w:val="center"/>
          </w:tcPr>
          <w:p w:rsidR="008A47FA" w:rsidRPr="001F6BA6" w:rsidRDefault="001F1BE3">
            <w:pPr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主要配置名称</w:t>
            </w:r>
            <w:r w:rsidR="002F0C41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或模块名称</w:t>
            </w:r>
          </w:p>
        </w:tc>
        <w:tc>
          <w:tcPr>
            <w:tcW w:w="7308" w:type="dxa"/>
            <w:gridSpan w:val="2"/>
            <w:vAlign w:val="center"/>
          </w:tcPr>
          <w:p w:rsidR="008A47FA" w:rsidRPr="001F6BA6" w:rsidRDefault="001F1BE3">
            <w:pPr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 w:rsidR="00177DEE" w:rsidRPr="001F6BA6" w:rsidTr="001F6BA6">
        <w:trPr>
          <w:trHeight w:val="608"/>
          <w:jc w:val="center"/>
        </w:trPr>
        <w:tc>
          <w:tcPr>
            <w:tcW w:w="2360" w:type="dxa"/>
            <w:vMerge w:val="restart"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1.★一键操作，减少人员接触，放好试管后，可一次同时开启＞38个试管盖，平均一次操作＜45秒，每小时开盖最大值＞3900个。</w:t>
            </w:r>
            <w:r w:rsidR="00C01843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(</w:t>
            </w:r>
            <w:r w:rsidR="00C01843" w:rsidRPr="00C01843">
              <w:rPr>
                <w:rFonts w:asciiTheme="minorEastAsia" w:hAnsiTheme="minorEastAsia" w:cs="新宋体" w:hint="eastAsia"/>
                <w:b/>
                <w:color w:val="000000"/>
                <w:sz w:val="21"/>
                <w:szCs w:val="21"/>
              </w:rPr>
              <w:t>说明：</w:t>
            </w:r>
            <w:r w:rsidR="00CD380F" w:rsidRPr="00CD380F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操作方便</w:t>
            </w:r>
            <w:r w:rsidR="00CD380F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快捷，开盖数量大，时间短可以缩短标本前处理时间提高TAT</w:t>
            </w:r>
            <w:r w:rsidR="00C01843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)</w:t>
            </w:r>
            <w:r w:rsidR="00CD380F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。</w:t>
            </w:r>
          </w:p>
        </w:tc>
      </w:tr>
      <w:tr w:rsidR="00177DEE" w:rsidRPr="001F6BA6" w:rsidTr="001F6BA6">
        <w:trPr>
          <w:trHeight w:val="518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2.用于试管开盖作业，适用硬盖试管类型，可根据需要升级到软、硬盖兼容机型</w:t>
            </w:r>
            <w:r w:rsidR="00577127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。</w:t>
            </w:r>
          </w:p>
        </w:tc>
      </w:tr>
      <w:tr w:rsidR="00177DEE" w:rsidRPr="001F6BA6" w:rsidTr="00177DEE">
        <w:trPr>
          <w:trHeight w:val="330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3.操作简洁，只需将试管架放在托盘上，可自动运行</w:t>
            </w:r>
            <w:r w:rsidR="00577127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。</w:t>
            </w:r>
          </w:p>
        </w:tc>
      </w:tr>
      <w:tr w:rsidR="00177DEE" w:rsidRPr="001F6BA6" w:rsidTr="00177DEE">
        <w:trPr>
          <w:trHeight w:val="270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4.▲力矩沿试管中心垂直向上式开盖，防止试管破碎</w:t>
            </w:r>
            <w:r w:rsidR="00577127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。</w:t>
            </w:r>
          </w:p>
        </w:tc>
      </w:tr>
      <w:tr w:rsidR="00177DEE" w:rsidRPr="001F6BA6" w:rsidTr="00177DEE">
        <w:trPr>
          <w:trHeight w:val="360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835737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5.▲</w:t>
            </w:r>
            <w:r w:rsidRPr="001F6BA6">
              <w:rPr>
                <w:rFonts w:asciiTheme="minorEastAsia" w:hAnsiTheme="minorEastAsia" w:cs="新宋体" w:hint="eastAsia"/>
                <w:kern w:val="0"/>
                <w:sz w:val="21"/>
                <w:szCs w:val="21"/>
              </w:rPr>
              <w:t>样本开盖空间独立，无交叉污染风险</w:t>
            </w:r>
            <w:r w:rsidR="00577127">
              <w:rPr>
                <w:rFonts w:asciiTheme="minorEastAsia" w:hAnsiTheme="minorEastAsia" w:cs="新宋体" w:hint="eastAsia"/>
                <w:kern w:val="0"/>
                <w:sz w:val="21"/>
                <w:szCs w:val="21"/>
              </w:rPr>
              <w:t>。</w:t>
            </w:r>
          </w:p>
        </w:tc>
      </w:tr>
      <w:tr w:rsidR="00177DEE" w:rsidRPr="001F6BA6" w:rsidTr="00177DEE">
        <w:trPr>
          <w:trHeight w:val="330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6.带有空气过滤器，防止气溶胶气体扩散</w:t>
            </w:r>
            <w:r w:rsidR="00577127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。</w:t>
            </w:r>
          </w:p>
        </w:tc>
      </w:tr>
      <w:tr w:rsidR="00177DEE" w:rsidRPr="001F6BA6" w:rsidTr="00177DEE">
        <w:trPr>
          <w:trHeight w:val="245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kern w:val="0"/>
                <w:sz w:val="21"/>
                <w:szCs w:val="21"/>
              </w:rPr>
              <w:t>7.需容器自动集中收集拔开的试管盖，避免生物污染</w:t>
            </w:r>
            <w:r w:rsidR="00577127">
              <w:rPr>
                <w:rFonts w:asciiTheme="minorEastAsia" w:hAnsiTheme="minorEastAsia" w:cs="新宋体" w:hint="eastAsia"/>
                <w:kern w:val="0"/>
                <w:sz w:val="21"/>
                <w:szCs w:val="21"/>
              </w:rPr>
              <w:t>。</w:t>
            </w:r>
          </w:p>
        </w:tc>
      </w:tr>
      <w:tr w:rsidR="00177DEE" w:rsidRPr="001F6BA6" w:rsidTr="00177DEE">
        <w:trPr>
          <w:trHeight w:val="330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kern w:val="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kern w:val="0"/>
                <w:sz w:val="21"/>
                <w:szCs w:val="21"/>
              </w:rPr>
              <w:t>8.能够实时对运行状态进行监控，具有提醒及报警功能</w:t>
            </w:r>
            <w:r w:rsidR="00577127">
              <w:rPr>
                <w:rFonts w:asciiTheme="minorEastAsia" w:hAnsiTheme="minorEastAsia" w:cs="新宋体" w:hint="eastAsia"/>
                <w:kern w:val="0"/>
                <w:sz w:val="21"/>
                <w:szCs w:val="21"/>
              </w:rPr>
              <w:t>。</w:t>
            </w:r>
          </w:p>
        </w:tc>
      </w:tr>
      <w:tr w:rsidR="00177DEE" w:rsidRPr="001F6BA6" w:rsidTr="001F6BA6">
        <w:trPr>
          <w:trHeight w:val="275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widowControl/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kern w:val="0"/>
                <w:sz w:val="21"/>
                <w:szCs w:val="21"/>
              </w:rPr>
              <w:t>9.LED指令灯显示的工作状态</w:t>
            </w:r>
            <w:r w:rsidR="00577127">
              <w:rPr>
                <w:rFonts w:asciiTheme="minorEastAsia" w:hAnsiTheme="minorEastAsia" w:cs="新宋体" w:hint="eastAsia"/>
                <w:kern w:val="0"/>
                <w:sz w:val="21"/>
                <w:szCs w:val="21"/>
              </w:rPr>
              <w:t>。</w:t>
            </w:r>
          </w:p>
        </w:tc>
      </w:tr>
      <w:tr w:rsidR="00177DEE" w:rsidRPr="001F6BA6" w:rsidTr="001F6BA6">
        <w:trPr>
          <w:trHeight w:val="267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10.★机器重量＜25KG,放在工作台上操作</w:t>
            </w:r>
            <w:r w:rsidR="00577127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。</w:t>
            </w:r>
            <w:r w:rsidR="00C01843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(</w:t>
            </w:r>
            <w:r w:rsidR="00C01843" w:rsidRPr="00C01843">
              <w:rPr>
                <w:rFonts w:asciiTheme="minorEastAsia" w:hAnsiTheme="minorEastAsia" w:cs="新宋体" w:hint="eastAsia"/>
                <w:b/>
                <w:color w:val="000000"/>
                <w:sz w:val="21"/>
                <w:szCs w:val="21"/>
              </w:rPr>
              <w:t>说明：</w:t>
            </w:r>
            <w:r w:rsidR="00673973" w:rsidRPr="00673973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节约空间，方便工作人员操作，</w:t>
            </w:r>
            <w:r w:rsidR="00673973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可</w:t>
            </w:r>
            <w:r w:rsidR="00673973" w:rsidRPr="00673973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根据需求任意更换操作位置</w:t>
            </w:r>
            <w:r w:rsidR="00C01843" w:rsidRPr="00673973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)</w:t>
            </w:r>
            <w:r w:rsidR="00673973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。</w:t>
            </w:r>
          </w:p>
        </w:tc>
      </w:tr>
      <w:tr w:rsidR="00177DEE" w:rsidRPr="001F6BA6" w:rsidTr="00177DEE">
        <w:trPr>
          <w:trHeight w:val="345"/>
          <w:jc w:val="center"/>
        </w:trPr>
        <w:tc>
          <w:tcPr>
            <w:tcW w:w="2360" w:type="dxa"/>
            <w:vMerge w:val="restart"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sz w:val="21"/>
                <w:szCs w:val="21"/>
              </w:rPr>
              <w:t>多功能专用试管架</w:t>
            </w: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1.试管架可容纳不同高度的同管径试管</w:t>
            </w:r>
            <w:r w:rsidRPr="001F6BA6">
              <w:rPr>
                <w:rFonts w:asciiTheme="minorEastAsia" w:hAnsiTheme="minorEastAsia" w:cs="新宋体" w:hint="eastAsia"/>
                <w:sz w:val="21"/>
                <w:szCs w:val="21"/>
              </w:rPr>
              <w:t>统一</w:t>
            </w: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操作</w:t>
            </w:r>
            <w:r w:rsidR="00577127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。</w:t>
            </w:r>
          </w:p>
        </w:tc>
      </w:tr>
      <w:tr w:rsidR="00177DEE" w:rsidRPr="001F6BA6" w:rsidTr="001F6BA6">
        <w:trPr>
          <w:trHeight w:val="334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2.▲适用管径</w:t>
            </w:r>
            <w:r w:rsidRPr="001F6BA6">
              <w:rPr>
                <w:rFonts w:asciiTheme="minorEastAsia" w:hAnsiTheme="minorEastAsia" w:cs="新宋体" w:hint="eastAsia"/>
                <w:bCs/>
                <w:color w:val="000000"/>
                <w:sz w:val="21"/>
                <w:szCs w:val="21"/>
              </w:rPr>
              <w:t>φ12</w:t>
            </w: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，长75mm-100mm真空采血管,</w:t>
            </w:r>
            <w:r w:rsidRPr="001F6BA6">
              <w:rPr>
                <w:rFonts w:asciiTheme="minorEastAsia" w:hAnsiTheme="minorEastAsia" w:cs="新宋体" w:hint="eastAsia"/>
                <w:kern w:val="0"/>
                <w:sz w:val="21"/>
                <w:szCs w:val="21"/>
              </w:rPr>
              <w:t xml:space="preserve"> 至少配备试管架4个。</w:t>
            </w:r>
          </w:p>
        </w:tc>
      </w:tr>
      <w:tr w:rsidR="00177DEE" w:rsidRPr="001F6BA6" w:rsidTr="00177DEE">
        <w:trPr>
          <w:trHeight w:val="345"/>
          <w:jc w:val="center"/>
        </w:trPr>
        <w:tc>
          <w:tcPr>
            <w:tcW w:w="2360" w:type="dxa"/>
            <w:vMerge/>
            <w:vAlign w:val="center"/>
          </w:tcPr>
          <w:p w:rsidR="00177DEE" w:rsidRPr="001F6BA6" w:rsidRDefault="00177DEE">
            <w:pPr>
              <w:spacing w:line="320" w:lineRule="exact"/>
              <w:jc w:val="center"/>
              <w:rPr>
                <w:rFonts w:asciiTheme="minorEastAsia" w:hAnsiTheme="minorEastAsia" w:cs="新宋体"/>
                <w:b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177DEE" w:rsidRPr="001F6BA6" w:rsidRDefault="00177DEE" w:rsidP="00177DEE">
            <w:pPr>
              <w:spacing w:line="320" w:lineRule="exact"/>
              <w:jc w:val="left"/>
              <w:rPr>
                <w:rFonts w:asciiTheme="minorEastAsia" w:hAnsiTheme="minorEastAsia" w:cs="新宋体"/>
                <w:color w:val="000000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3.专用试管架防滑脱，提高试管使用的安全性</w:t>
            </w:r>
            <w:r w:rsidR="00577127">
              <w:rPr>
                <w:rFonts w:asciiTheme="minorEastAsia" w:hAnsiTheme="minorEastAsia" w:cs="新宋体" w:hint="eastAsia"/>
                <w:color w:val="000000"/>
                <w:sz w:val="21"/>
                <w:szCs w:val="21"/>
              </w:rPr>
              <w:t>。</w:t>
            </w:r>
          </w:p>
        </w:tc>
      </w:tr>
      <w:tr w:rsidR="00177DEE" w:rsidRPr="001F6BA6" w:rsidTr="00D84750">
        <w:trPr>
          <w:trHeight w:val="374"/>
          <w:jc w:val="center"/>
        </w:trPr>
        <w:tc>
          <w:tcPr>
            <w:tcW w:w="9668" w:type="dxa"/>
            <w:gridSpan w:val="3"/>
            <w:vAlign w:val="center"/>
          </w:tcPr>
          <w:p w:rsidR="00177DEE" w:rsidRPr="001F6BA6" w:rsidRDefault="00177DEE" w:rsidP="00177DEE">
            <w:pPr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售后服务需求</w:t>
            </w:r>
          </w:p>
        </w:tc>
      </w:tr>
      <w:tr w:rsidR="00177DEE" w:rsidRPr="001F6BA6" w:rsidTr="00D84750">
        <w:trPr>
          <w:trHeight w:val="374"/>
          <w:jc w:val="center"/>
        </w:trPr>
        <w:tc>
          <w:tcPr>
            <w:tcW w:w="9668" w:type="dxa"/>
            <w:gridSpan w:val="3"/>
            <w:vAlign w:val="center"/>
          </w:tcPr>
          <w:p w:rsidR="00177DEE" w:rsidRPr="001F6BA6" w:rsidRDefault="00177DEE">
            <w:pPr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Style w:val="font11"/>
                <w:rFonts w:asciiTheme="minorEastAsia" w:eastAsiaTheme="minorEastAsia" w:hAnsiTheme="minorEastAsia"/>
                <w:sz w:val="21"/>
                <w:szCs w:val="21"/>
              </w:rPr>
              <w:t>售后服务</w:t>
            </w:r>
            <w:r w:rsidRPr="001F6BA6">
              <w:rPr>
                <w:rStyle w:val="font11"/>
                <w:rFonts w:asciiTheme="minorEastAsia" w:eastAsiaTheme="minorEastAsia" w:hAnsiTheme="minorEastAsia" w:hint="eastAsia"/>
                <w:sz w:val="21"/>
                <w:szCs w:val="21"/>
              </w:rPr>
              <w:t>：配</w:t>
            </w:r>
            <w:r w:rsidRPr="001F6BA6">
              <w:rPr>
                <w:rStyle w:val="font11"/>
                <w:rFonts w:asciiTheme="minorEastAsia" w:eastAsiaTheme="minorEastAsia" w:hAnsiTheme="minorEastAsia"/>
                <w:sz w:val="21"/>
                <w:szCs w:val="21"/>
              </w:rPr>
              <w:t>有厂家售后服务人员</w:t>
            </w:r>
          </w:p>
        </w:tc>
      </w:tr>
      <w:tr w:rsidR="008A47FA" w:rsidRPr="001F6BA6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8A47FA" w:rsidRPr="001F6BA6" w:rsidRDefault="001F1BE3">
            <w:pPr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8A47FA" w:rsidRPr="001F6BA6" w:rsidRDefault="001F1BE3">
            <w:pPr>
              <w:jc w:val="center"/>
              <w:rPr>
                <w:rFonts w:asciiTheme="minorEastAsia" w:hAnsiTheme="minorEastAsia" w:cs="新宋体"/>
                <w:b/>
                <w:bCs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/>
                <w:bCs/>
                <w:sz w:val="21"/>
                <w:szCs w:val="21"/>
              </w:rPr>
              <w:t>数量</w:t>
            </w:r>
          </w:p>
        </w:tc>
      </w:tr>
      <w:tr w:rsidR="008A47FA" w:rsidRPr="001F6BA6">
        <w:trPr>
          <w:jc w:val="center"/>
        </w:trPr>
        <w:tc>
          <w:tcPr>
            <w:tcW w:w="7467" w:type="dxa"/>
            <w:gridSpan w:val="2"/>
            <w:vAlign w:val="center"/>
          </w:tcPr>
          <w:p w:rsidR="008A47FA" w:rsidRPr="001F6BA6" w:rsidRDefault="001F1BE3" w:rsidP="002F0C41">
            <w:pPr>
              <w:spacing w:line="300" w:lineRule="auto"/>
              <w:jc w:val="center"/>
              <w:outlineLvl w:val="0"/>
              <w:rPr>
                <w:rFonts w:asciiTheme="minorEastAsia" w:hAnsiTheme="minorEastAsia" w:cs="新宋体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1、主机</w:t>
            </w:r>
          </w:p>
        </w:tc>
        <w:tc>
          <w:tcPr>
            <w:tcW w:w="2201" w:type="dxa"/>
            <w:vAlign w:val="center"/>
          </w:tcPr>
          <w:p w:rsidR="008A47FA" w:rsidRPr="001F6BA6" w:rsidRDefault="00B52396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3</w:t>
            </w:r>
            <w:r w:rsidR="001F1BE3"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台</w:t>
            </w:r>
          </w:p>
        </w:tc>
      </w:tr>
      <w:tr w:rsidR="008A47FA" w:rsidRPr="001F6BA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8A47FA" w:rsidRPr="001F6BA6" w:rsidRDefault="002F0C41" w:rsidP="002F0C41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 xml:space="preserve">          </w:t>
            </w:r>
            <w:r w:rsidR="001F1BE3"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2、多功能专用试管架</w:t>
            </w:r>
          </w:p>
        </w:tc>
        <w:tc>
          <w:tcPr>
            <w:tcW w:w="2201" w:type="dxa"/>
            <w:vAlign w:val="center"/>
          </w:tcPr>
          <w:p w:rsidR="008A47FA" w:rsidRPr="001F6BA6" w:rsidRDefault="007C1BD6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12</w:t>
            </w:r>
            <w:r w:rsidR="001F1BE3"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个</w:t>
            </w:r>
          </w:p>
        </w:tc>
      </w:tr>
      <w:tr w:rsidR="008A47FA" w:rsidRPr="001F6BA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8A47FA" w:rsidRPr="001F6BA6" w:rsidRDefault="002F0C41" w:rsidP="002F0C41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>
              <w:rPr>
                <w:rFonts w:asciiTheme="minorEastAsia" w:hAnsiTheme="minorEastAsia" w:cs="新宋体" w:hint="eastAsia"/>
                <w:sz w:val="21"/>
                <w:szCs w:val="21"/>
              </w:rPr>
              <w:t xml:space="preserve">    </w:t>
            </w:r>
            <w:r w:rsidR="001F1BE3" w:rsidRPr="001F6BA6">
              <w:rPr>
                <w:rFonts w:asciiTheme="minorEastAsia" w:hAnsiTheme="minorEastAsia" w:cs="新宋体" w:hint="eastAsia"/>
                <w:sz w:val="21"/>
                <w:szCs w:val="21"/>
              </w:rPr>
              <w:t>3、标准电源线</w:t>
            </w:r>
          </w:p>
        </w:tc>
        <w:tc>
          <w:tcPr>
            <w:tcW w:w="2201" w:type="dxa"/>
            <w:vAlign w:val="center"/>
          </w:tcPr>
          <w:p w:rsidR="008A47FA" w:rsidRPr="001F6BA6" w:rsidRDefault="00B70E3B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3</w:t>
            </w:r>
            <w:r w:rsidR="001F1BE3"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根</w:t>
            </w:r>
          </w:p>
        </w:tc>
      </w:tr>
      <w:tr w:rsidR="008A47FA" w:rsidRPr="001F6BA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8A47FA" w:rsidRPr="001F6BA6" w:rsidRDefault="001F1BE3" w:rsidP="002F0C41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4、说明书</w:t>
            </w:r>
          </w:p>
        </w:tc>
        <w:tc>
          <w:tcPr>
            <w:tcW w:w="2201" w:type="dxa"/>
            <w:vAlign w:val="center"/>
          </w:tcPr>
          <w:p w:rsidR="008A47FA" w:rsidRPr="001F6BA6" w:rsidRDefault="00B70E3B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3</w:t>
            </w:r>
            <w:r w:rsidR="001F1BE3"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份</w:t>
            </w:r>
          </w:p>
        </w:tc>
      </w:tr>
      <w:tr w:rsidR="008A47FA" w:rsidRPr="001F6BA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8A47FA" w:rsidRPr="001F6BA6" w:rsidRDefault="001F1BE3" w:rsidP="002F0C41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lastRenderedPageBreak/>
              <w:t>5、合格证</w:t>
            </w:r>
          </w:p>
        </w:tc>
        <w:tc>
          <w:tcPr>
            <w:tcW w:w="2201" w:type="dxa"/>
            <w:vAlign w:val="center"/>
          </w:tcPr>
          <w:p w:rsidR="008A47FA" w:rsidRPr="001F6BA6" w:rsidRDefault="00B70E3B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3</w:t>
            </w:r>
            <w:r w:rsidR="001F1BE3"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份</w:t>
            </w:r>
          </w:p>
        </w:tc>
      </w:tr>
      <w:tr w:rsidR="008A47FA" w:rsidRPr="001F6BA6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8A47FA" w:rsidRPr="001F6BA6" w:rsidRDefault="002F0C41" w:rsidP="002F0C41">
            <w:pPr>
              <w:spacing w:line="300" w:lineRule="auto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 xml:space="preserve">  </w:t>
            </w:r>
            <w:r w:rsidR="001F1BE3"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6、保修卡</w:t>
            </w:r>
          </w:p>
        </w:tc>
        <w:tc>
          <w:tcPr>
            <w:tcW w:w="2201" w:type="dxa"/>
            <w:vAlign w:val="center"/>
          </w:tcPr>
          <w:p w:rsidR="008A47FA" w:rsidRPr="001F6BA6" w:rsidRDefault="00B70E3B">
            <w:pPr>
              <w:ind w:rightChars="-73" w:right="-204"/>
              <w:jc w:val="center"/>
              <w:rPr>
                <w:rFonts w:asciiTheme="minorEastAsia" w:hAnsiTheme="minorEastAsia" w:cs="新宋体"/>
                <w:sz w:val="21"/>
                <w:szCs w:val="21"/>
              </w:rPr>
            </w:pPr>
            <w:r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3</w:t>
            </w:r>
            <w:r w:rsidR="001F1BE3" w:rsidRPr="001F6BA6">
              <w:rPr>
                <w:rFonts w:asciiTheme="minorEastAsia" w:hAnsiTheme="minorEastAsia" w:cs="新宋体" w:hint="eastAsia"/>
                <w:bCs/>
                <w:sz w:val="21"/>
                <w:szCs w:val="21"/>
              </w:rPr>
              <w:t>份</w:t>
            </w:r>
          </w:p>
        </w:tc>
      </w:tr>
      <w:tr w:rsidR="008A47FA" w:rsidTr="00C61DEC">
        <w:trPr>
          <w:trHeight w:val="1244"/>
          <w:jc w:val="center"/>
        </w:trPr>
        <w:tc>
          <w:tcPr>
            <w:tcW w:w="9668" w:type="dxa"/>
            <w:gridSpan w:val="3"/>
            <w:vAlign w:val="center"/>
          </w:tcPr>
          <w:p w:rsidR="00DF066C" w:rsidRPr="00DF066C" w:rsidRDefault="00DF066C" w:rsidP="00DF066C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DF066C">
              <w:rPr>
                <w:rFonts w:ascii="仿宋" w:eastAsia="仿宋" w:hAnsi="仿宋" w:cs="仿宋" w:hint="eastAsia"/>
                <w:sz w:val="24"/>
                <w:szCs w:val="24"/>
              </w:rPr>
              <w:t xml:space="preserve">备注： 1、带“★”符号项目为必须满足指标，若出现一项负偏离，则视为废标 ，需逐条说明具体理由 </w:t>
            </w:r>
          </w:p>
          <w:p w:rsidR="00DF066C" w:rsidRPr="00DF066C" w:rsidRDefault="00DF066C" w:rsidP="00DF066C">
            <w:pPr>
              <w:ind w:firstLineChars="350" w:firstLine="840"/>
              <w:rPr>
                <w:rFonts w:ascii="仿宋" w:eastAsia="仿宋" w:hAnsi="仿宋" w:cs="仿宋"/>
                <w:sz w:val="24"/>
                <w:szCs w:val="24"/>
              </w:rPr>
            </w:pPr>
            <w:r w:rsidRPr="00DF066C">
              <w:rPr>
                <w:rFonts w:ascii="仿宋" w:eastAsia="仿宋" w:hAnsi="仿宋" w:cs="仿宋" w:hint="eastAsia"/>
                <w:sz w:val="24"/>
                <w:szCs w:val="24"/>
              </w:rPr>
              <w:t>2、带“▲”符号项目为重要指标</w:t>
            </w:r>
          </w:p>
          <w:p w:rsidR="00DF066C" w:rsidRPr="00DF066C" w:rsidRDefault="00DF066C" w:rsidP="00DF066C">
            <w:pPr>
              <w:ind w:firstLineChars="350" w:firstLine="840"/>
              <w:rPr>
                <w:rFonts w:ascii="仿宋" w:eastAsia="仿宋" w:hAnsi="仿宋" w:cs="仿宋"/>
                <w:sz w:val="24"/>
                <w:szCs w:val="24"/>
              </w:rPr>
            </w:pPr>
            <w:r w:rsidRPr="00DF066C">
              <w:rPr>
                <w:rFonts w:ascii="仿宋" w:eastAsia="仿宋" w:hAnsi="仿宋" w:cs="仿宋" w:hint="eastAsia"/>
                <w:sz w:val="24"/>
                <w:szCs w:val="24"/>
              </w:rPr>
              <w:t>3、其他项目为一般指标</w:t>
            </w:r>
          </w:p>
          <w:p w:rsidR="008A47FA" w:rsidRDefault="00DF066C" w:rsidP="00DF066C">
            <w:pPr>
              <w:ind w:rightChars="-73" w:right="-204"/>
              <w:jc w:val="left"/>
              <w:rPr>
                <w:rFonts w:ascii="新宋体" w:eastAsia="新宋体" w:hAnsi="新宋体" w:cs="新宋体"/>
                <w:b/>
                <w:sz w:val="36"/>
                <w:szCs w:val="36"/>
              </w:rPr>
            </w:pPr>
            <w:r w:rsidRPr="00DF066C">
              <w:rPr>
                <w:rFonts w:ascii="仿宋" w:eastAsia="仿宋" w:hAnsi="仿宋" w:cs="仿宋" w:hint="eastAsia"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 w:rsidR="00DA0DA0" w:rsidRPr="00983B32" w:rsidRDefault="00DA0DA0" w:rsidP="00983B32">
      <w:pPr>
        <w:spacing w:line="300" w:lineRule="auto"/>
        <w:ind w:firstLineChars="346" w:firstLine="973"/>
        <w:rPr>
          <w:rFonts w:ascii="楷体_GB2312" w:eastAsia="楷体_GB2312" w:hAnsi="宋体"/>
          <w:b/>
          <w:szCs w:val="28"/>
        </w:rPr>
      </w:pPr>
      <w:r w:rsidRPr="00983B32">
        <w:rPr>
          <w:rFonts w:ascii="楷体_GB2312" w:eastAsia="楷体_GB2312" w:hAnsi="宋体" w:hint="eastAsia"/>
          <w:b/>
          <w:szCs w:val="28"/>
        </w:rPr>
        <w:t>科室主任：                              科室代表：</w:t>
      </w:r>
    </w:p>
    <w:p w:rsidR="008A47FA" w:rsidRDefault="008A47FA" w:rsidP="00DA0DA0">
      <w:pPr>
        <w:spacing w:line="300" w:lineRule="auto"/>
        <w:rPr>
          <w:b/>
        </w:rPr>
      </w:pPr>
    </w:p>
    <w:sectPr w:rsidR="008A47FA" w:rsidSect="008A47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55F" w:rsidRDefault="000C455F" w:rsidP="000C455F">
      <w:r>
        <w:separator/>
      </w:r>
    </w:p>
  </w:endnote>
  <w:endnote w:type="continuationSeparator" w:id="0">
    <w:p w:rsidR="000C455F" w:rsidRDefault="000C455F" w:rsidP="000C4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6B" w:rsidRDefault="00883B6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6B" w:rsidRDefault="00883B6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6B" w:rsidRDefault="00883B6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55F" w:rsidRDefault="000C455F" w:rsidP="000C455F">
      <w:r>
        <w:separator/>
      </w:r>
    </w:p>
  </w:footnote>
  <w:footnote w:type="continuationSeparator" w:id="0">
    <w:p w:rsidR="000C455F" w:rsidRDefault="000C455F" w:rsidP="000C4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6B" w:rsidRDefault="00883B6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DA0" w:rsidRDefault="00DA0DA0" w:rsidP="00883B6B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6B" w:rsidRDefault="00883B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EE39"/>
    <w:multiLevelType w:val="singleLevel"/>
    <w:tmpl w:val="20F4EE39"/>
    <w:lvl w:ilvl="0">
      <w:start w:val="4"/>
      <w:numFmt w:val="decimal"/>
      <w:suff w:val="nothing"/>
      <w:lvlText w:val="%1、"/>
      <w:lvlJc w:val="left"/>
    </w:lvl>
  </w:abstractNum>
  <w:abstractNum w:abstractNumId="1">
    <w:nsid w:val="4EC64813"/>
    <w:multiLevelType w:val="hybridMultilevel"/>
    <w:tmpl w:val="357650BA"/>
    <w:lvl w:ilvl="0" w:tplc="7AF804D2">
      <w:start w:val="6"/>
      <w:numFmt w:val="decimal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724738"/>
    <w:multiLevelType w:val="hybridMultilevel"/>
    <w:tmpl w:val="53C652AC"/>
    <w:lvl w:ilvl="0" w:tplc="5EB49610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4E4422"/>
    <w:multiLevelType w:val="singleLevel"/>
    <w:tmpl w:val="6F4E4422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252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51F95F72"/>
    <w:rsid w:val="000168BB"/>
    <w:rsid w:val="00033DC9"/>
    <w:rsid w:val="00041A2E"/>
    <w:rsid w:val="00091A22"/>
    <w:rsid w:val="000C13D4"/>
    <w:rsid w:val="000C455F"/>
    <w:rsid w:val="00115EEC"/>
    <w:rsid w:val="00122041"/>
    <w:rsid w:val="00162540"/>
    <w:rsid w:val="00177DEE"/>
    <w:rsid w:val="001C3E92"/>
    <w:rsid w:val="001F1BE3"/>
    <w:rsid w:val="001F6BA6"/>
    <w:rsid w:val="00234FA5"/>
    <w:rsid w:val="00236AE6"/>
    <w:rsid w:val="002422A8"/>
    <w:rsid w:val="002F0C41"/>
    <w:rsid w:val="0032255F"/>
    <w:rsid w:val="003665AA"/>
    <w:rsid w:val="00371340"/>
    <w:rsid w:val="003A1891"/>
    <w:rsid w:val="003B2AC2"/>
    <w:rsid w:val="003D7B77"/>
    <w:rsid w:val="00465016"/>
    <w:rsid w:val="0046625D"/>
    <w:rsid w:val="004B2C8F"/>
    <w:rsid w:val="004F545D"/>
    <w:rsid w:val="00533E66"/>
    <w:rsid w:val="00572F07"/>
    <w:rsid w:val="00577127"/>
    <w:rsid w:val="00580A65"/>
    <w:rsid w:val="0059746D"/>
    <w:rsid w:val="005A569B"/>
    <w:rsid w:val="005D0783"/>
    <w:rsid w:val="00607BE9"/>
    <w:rsid w:val="00607E7A"/>
    <w:rsid w:val="00673973"/>
    <w:rsid w:val="00683022"/>
    <w:rsid w:val="006B2EBE"/>
    <w:rsid w:val="006D621F"/>
    <w:rsid w:val="006E434A"/>
    <w:rsid w:val="00710F7A"/>
    <w:rsid w:val="00727130"/>
    <w:rsid w:val="0076253C"/>
    <w:rsid w:val="00783D50"/>
    <w:rsid w:val="00792A95"/>
    <w:rsid w:val="007B32F3"/>
    <w:rsid w:val="007C1BD6"/>
    <w:rsid w:val="007F0031"/>
    <w:rsid w:val="00805032"/>
    <w:rsid w:val="00835737"/>
    <w:rsid w:val="00865623"/>
    <w:rsid w:val="00883B6B"/>
    <w:rsid w:val="008A47FA"/>
    <w:rsid w:val="00906635"/>
    <w:rsid w:val="00923802"/>
    <w:rsid w:val="009335AA"/>
    <w:rsid w:val="00983B32"/>
    <w:rsid w:val="00983D2E"/>
    <w:rsid w:val="009E5C2B"/>
    <w:rsid w:val="00A1654C"/>
    <w:rsid w:val="00A25492"/>
    <w:rsid w:val="00A67EFC"/>
    <w:rsid w:val="00A80FB9"/>
    <w:rsid w:val="00A813F5"/>
    <w:rsid w:val="00B52396"/>
    <w:rsid w:val="00B70E3B"/>
    <w:rsid w:val="00B7582D"/>
    <w:rsid w:val="00C01843"/>
    <w:rsid w:val="00C333B5"/>
    <w:rsid w:val="00C4195A"/>
    <w:rsid w:val="00C61DEC"/>
    <w:rsid w:val="00CA6C8F"/>
    <w:rsid w:val="00CD006F"/>
    <w:rsid w:val="00CD380F"/>
    <w:rsid w:val="00CD5B1F"/>
    <w:rsid w:val="00D47CFF"/>
    <w:rsid w:val="00DA0DA0"/>
    <w:rsid w:val="00DF066C"/>
    <w:rsid w:val="00E16B86"/>
    <w:rsid w:val="00E16B8C"/>
    <w:rsid w:val="00EF589E"/>
    <w:rsid w:val="00F75CE4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20B3401"/>
    <w:rsid w:val="360F782A"/>
    <w:rsid w:val="38175CE8"/>
    <w:rsid w:val="3D0E6134"/>
    <w:rsid w:val="43D00E62"/>
    <w:rsid w:val="459F175D"/>
    <w:rsid w:val="46662F6D"/>
    <w:rsid w:val="467A5F93"/>
    <w:rsid w:val="4F2C3DC3"/>
    <w:rsid w:val="51C34324"/>
    <w:rsid w:val="51F95F72"/>
    <w:rsid w:val="53E17CCB"/>
    <w:rsid w:val="55EF1326"/>
    <w:rsid w:val="57DE293D"/>
    <w:rsid w:val="592D2F57"/>
    <w:rsid w:val="5EF45ADA"/>
    <w:rsid w:val="5F94377F"/>
    <w:rsid w:val="62825CCB"/>
    <w:rsid w:val="66880C40"/>
    <w:rsid w:val="76E36F16"/>
    <w:rsid w:val="7DDE2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7FA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A47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8A4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8A47F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8A47FA"/>
    <w:rPr>
      <w:b/>
    </w:rPr>
  </w:style>
  <w:style w:type="character" w:customStyle="1" w:styleId="Char0">
    <w:name w:val="页眉 Char"/>
    <w:basedOn w:val="a0"/>
    <w:link w:val="a4"/>
    <w:qFormat/>
    <w:rsid w:val="008A47F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8A47F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8A47FA"/>
    <w:pPr>
      <w:ind w:firstLineChars="200" w:firstLine="420"/>
    </w:pPr>
  </w:style>
  <w:style w:type="character" w:customStyle="1" w:styleId="font11">
    <w:name w:val="font11"/>
    <w:basedOn w:val="a0"/>
    <w:rsid w:val="00A813F5"/>
    <w:rPr>
      <w:rFonts w:ascii="仿宋" w:eastAsia="仿宋" w:hAnsi="仿宋" w:cs="仿宋"/>
      <w:i w:val="0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143</Words>
  <Characters>819</Characters>
  <Application>Microsoft Office Word</Application>
  <DocSecurity>0</DocSecurity>
  <Lines>6</Lines>
  <Paragraphs>1</Paragraphs>
  <ScaleCrop>false</ScaleCrop>
  <Company>Microsoft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51</cp:revision>
  <cp:lastPrinted>2019-01-08T08:29:00Z</cp:lastPrinted>
  <dcterms:created xsi:type="dcterms:W3CDTF">2018-08-14T01:07:00Z</dcterms:created>
  <dcterms:modified xsi:type="dcterms:W3CDTF">2019-03-20T04:10:00Z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