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F6" w:rsidRDefault="00661A74">
      <w:pPr>
        <w:spacing w:line="300" w:lineRule="auto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 xml:space="preserve"> </w:t>
      </w:r>
      <w:r w:rsidR="004113BD">
        <w:rPr>
          <w:rFonts w:ascii="黑体" w:eastAsia="黑体" w:hAnsi="宋体" w:hint="eastAsia"/>
          <w:b/>
          <w:sz w:val="36"/>
          <w:szCs w:val="36"/>
        </w:rPr>
        <w:t>眼科</w:t>
      </w:r>
      <w:r>
        <w:rPr>
          <w:rFonts w:ascii="黑体" w:eastAsia="黑体" w:hAnsi="宋体" w:hint="eastAsia"/>
          <w:b/>
          <w:sz w:val="36"/>
          <w:szCs w:val="36"/>
        </w:rPr>
        <w:t>“</w:t>
      </w:r>
      <w:r w:rsidR="00F40C95">
        <w:rPr>
          <w:rFonts w:ascii="黑体" w:eastAsia="黑体" w:hAnsi="宋体" w:hint="eastAsia"/>
          <w:b/>
          <w:sz w:val="36"/>
          <w:szCs w:val="36"/>
        </w:rPr>
        <w:t>梯度</w:t>
      </w:r>
      <w:r w:rsidR="00333CA2">
        <w:rPr>
          <w:rFonts w:ascii="黑体" w:eastAsia="黑体" w:hAnsi="宋体" w:hint="eastAsia"/>
          <w:b/>
          <w:sz w:val="36"/>
          <w:szCs w:val="36"/>
        </w:rPr>
        <w:t>PCR仪</w:t>
      </w:r>
      <w:r>
        <w:rPr>
          <w:rFonts w:ascii="黑体" w:eastAsia="黑体" w:hAnsi="宋体" w:hint="eastAsia"/>
          <w:b/>
          <w:sz w:val="36"/>
          <w:szCs w:val="36"/>
        </w:rPr>
        <w:t>”招标需求一览表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59"/>
        <w:gridCol w:w="6485"/>
      </w:tblGrid>
      <w:tr w:rsidR="002675F6" w:rsidTr="00F405CE">
        <w:tc>
          <w:tcPr>
            <w:tcW w:w="3177" w:type="dxa"/>
            <w:gridSpan w:val="2"/>
            <w:vAlign w:val="center"/>
          </w:tcPr>
          <w:p w:rsidR="002675F6" w:rsidRDefault="00661A74" w:rsidP="00453764">
            <w:pPr>
              <w:spacing w:after="0" w:line="300" w:lineRule="auto"/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 w:rsidRPr="00F405CE">
              <w:rPr>
                <w:rFonts w:ascii="楷体_GB2312" w:eastAsia="楷体_GB2312" w:hAnsi="宋体" w:hint="eastAsia"/>
                <w:b/>
                <w:sz w:val="28"/>
              </w:rPr>
              <w:t>产品</w:t>
            </w:r>
            <w:r w:rsidR="008439B9" w:rsidRPr="00F405CE">
              <w:rPr>
                <w:rFonts w:ascii="楷体_GB2312" w:eastAsia="楷体_GB2312" w:hAnsi="宋体" w:hint="eastAsia"/>
                <w:b/>
                <w:sz w:val="28"/>
              </w:rPr>
              <w:t>主要用途</w:t>
            </w:r>
            <w:bookmarkStart w:id="0" w:name="_GoBack"/>
            <w:bookmarkEnd w:id="0"/>
          </w:p>
        </w:tc>
        <w:tc>
          <w:tcPr>
            <w:tcW w:w="6485" w:type="dxa"/>
            <w:vAlign w:val="center"/>
          </w:tcPr>
          <w:p w:rsidR="002675F6" w:rsidRPr="00604726" w:rsidRDefault="004A7B65" w:rsidP="008B3E3D">
            <w:pPr>
              <w:spacing w:after="0" w:line="300" w:lineRule="auto"/>
              <w:rPr>
                <w:rFonts w:asciiTheme="minorEastAsia" w:hAnsiTheme="minorEastAsia"/>
                <w:sz w:val="24"/>
              </w:rPr>
            </w:pPr>
            <w:r w:rsidRPr="00604726">
              <w:rPr>
                <w:rFonts w:asciiTheme="minorEastAsia" w:hAnsiTheme="minorEastAsia" w:hint="eastAsia"/>
                <w:sz w:val="24"/>
              </w:rPr>
              <w:t>主要用于DNA的扩增</w:t>
            </w:r>
          </w:p>
        </w:tc>
      </w:tr>
      <w:tr w:rsidR="00F40C95" w:rsidTr="00F405CE">
        <w:tc>
          <w:tcPr>
            <w:tcW w:w="3177" w:type="dxa"/>
            <w:gridSpan w:val="2"/>
            <w:vAlign w:val="center"/>
          </w:tcPr>
          <w:p w:rsidR="00F40C95" w:rsidRDefault="00604726" w:rsidP="00453764">
            <w:pPr>
              <w:spacing w:after="0" w:line="300" w:lineRule="auto"/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b/>
                <w:sz w:val="28"/>
              </w:rPr>
              <w:t>安装场地</w:t>
            </w:r>
          </w:p>
        </w:tc>
        <w:tc>
          <w:tcPr>
            <w:tcW w:w="6485" w:type="dxa"/>
            <w:vAlign w:val="center"/>
          </w:tcPr>
          <w:p w:rsidR="00F40C95" w:rsidRPr="004A7B65" w:rsidRDefault="00604726" w:rsidP="008B3E3D">
            <w:pPr>
              <w:spacing w:after="0" w:line="300" w:lineRule="auto"/>
              <w:rPr>
                <w:rFonts w:ascii="华文楷体" w:eastAsia="华文楷体" w:hAnsi="华文楷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第三住院部E区5楼眼科</w:t>
            </w:r>
            <w:r w:rsidR="008439B9">
              <w:rPr>
                <w:rFonts w:ascii="宋体" w:hAnsi="宋体" w:hint="eastAsia"/>
                <w:sz w:val="24"/>
              </w:rPr>
              <w:t>实验室</w:t>
            </w:r>
          </w:p>
        </w:tc>
      </w:tr>
      <w:tr w:rsidR="00604726" w:rsidTr="00F405CE">
        <w:tc>
          <w:tcPr>
            <w:tcW w:w="3177" w:type="dxa"/>
            <w:gridSpan w:val="2"/>
            <w:vAlign w:val="center"/>
          </w:tcPr>
          <w:p w:rsidR="00604726" w:rsidRDefault="00604726" w:rsidP="00453764">
            <w:pPr>
              <w:spacing w:after="0" w:line="300" w:lineRule="auto"/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b/>
                <w:sz w:val="28"/>
              </w:rPr>
              <w:t>使用环境</w:t>
            </w:r>
          </w:p>
        </w:tc>
        <w:tc>
          <w:tcPr>
            <w:tcW w:w="6485" w:type="dxa"/>
            <w:vAlign w:val="center"/>
          </w:tcPr>
          <w:p w:rsidR="00604726" w:rsidRDefault="00604726" w:rsidP="00604726">
            <w:pPr>
              <w:spacing w:after="0" w:line="300" w:lineRule="auto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 w:rsidRPr="00C3482F">
              <w:rPr>
                <w:rFonts w:ascii="宋体" w:hAnsi="宋体" w:hint="eastAsia"/>
                <w:sz w:val="24"/>
              </w:rPr>
              <w:t>无特殊要求</w:t>
            </w:r>
          </w:p>
        </w:tc>
      </w:tr>
      <w:tr w:rsidR="005552EE" w:rsidTr="00F405CE">
        <w:tc>
          <w:tcPr>
            <w:tcW w:w="9662" w:type="dxa"/>
            <w:gridSpan w:val="3"/>
            <w:vAlign w:val="center"/>
          </w:tcPr>
          <w:p w:rsidR="005552EE" w:rsidRDefault="005552EE" w:rsidP="00453764">
            <w:pPr>
              <w:spacing w:after="0" w:line="300" w:lineRule="auto"/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>
              <w:rPr>
                <w:rFonts w:ascii="华文楷体" w:eastAsia="华文楷体" w:hAnsi="华文楷体" w:hint="eastAsia"/>
                <w:b/>
                <w:sz w:val="32"/>
                <w:szCs w:val="32"/>
              </w:rPr>
              <w:t>技术参数要求</w:t>
            </w:r>
          </w:p>
        </w:tc>
      </w:tr>
      <w:tr w:rsidR="002675F6" w:rsidTr="00F405CE">
        <w:tc>
          <w:tcPr>
            <w:tcW w:w="2518" w:type="dxa"/>
            <w:vAlign w:val="center"/>
          </w:tcPr>
          <w:p w:rsidR="002675F6" w:rsidRPr="005552EE" w:rsidRDefault="005552EE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 w:rsidRPr="005552EE">
              <w:rPr>
                <w:rFonts w:ascii="楷体_GB2312" w:eastAsia="楷体_GB2312" w:hAnsiTheme="minorEastAsia" w:cs="华文中宋" w:hint="eastAsia"/>
                <w:b/>
                <w:bCs/>
                <w:sz w:val="28"/>
                <w:szCs w:val="28"/>
              </w:rPr>
              <w:t>主要配置名称</w:t>
            </w:r>
          </w:p>
        </w:tc>
        <w:tc>
          <w:tcPr>
            <w:tcW w:w="7144" w:type="dxa"/>
            <w:gridSpan w:val="2"/>
            <w:vAlign w:val="center"/>
          </w:tcPr>
          <w:p w:rsidR="002675F6" w:rsidRDefault="009152B9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具体性能与</w:t>
            </w:r>
            <w:r w:rsidR="00661A74">
              <w:rPr>
                <w:rFonts w:ascii="楷体_GB2312" w:eastAsia="楷体_GB2312" w:hAnsi="宋体" w:hint="eastAsia"/>
                <w:b/>
                <w:sz w:val="28"/>
                <w:szCs w:val="28"/>
              </w:rPr>
              <w:t>参数要求</w:t>
            </w:r>
          </w:p>
        </w:tc>
      </w:tr>
      <w:tr w:rsidR="00F40C95" w:rsidTr="00F405CE">
        <w:trPr>
          <w:trHeight w:val="395"/>
        </w:trPr>
        <w:tc>
          <w:tcPr>
            <w:tcW w:w="2518" w:type="dxa"/>
            <w:vMerge w:val="restart"/>
            <w:vAlign w:val="center"/>
          </w:tcPr>
          <w:p w:rsidR="00F40C95" w:rsidRDefault="00F40C95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  <w:r w:rsidRPr="00F40C95">
              <w:rPr>
                <w:rFonts w:ascii="楷体_GB2312" w:eastAsia="楷体_GB2312" w:hAnsi="宋体" w:cs="Times New Roman" w:hint="eastAsia"/>
                <w:sz w:val="24"/>
                <w:szCs w:val="20"/>
              </w:rPr>
              <w:t>梯度PCR仪主机</w:t>
            </w:r>
            <w:r>
              <w:rPr>
                <w:rFonts w:ascii="楷体_GB2312" w:eastAsia="楷体_GB2312" w:hAnsi="宋体" w:cs="Times New Roman" w:hint="eastAsia"/>
                <w:sz w:val="24"/>
                <w:szCs w:val="20"/>
              </w:rPr>
              <w:t>参数</w:t>
            </w:r>
          </w:p>
        </w:tc>
        <w:tc>
          <w:tcPr>
            <w:tcW w:w="7144" w:type="dxa"/>
            <w:gridSpan w:val="2"/>
            <w:vAlign w:val="center"/>
          </w:tcPr>
          <w:p w:rsidR="00F40C95" w:rsidRPr="009F0328" w:rsidRDefault="00F40C95" w:rsidP="00B23C2C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bookmarkStart w:id="1" w:name="OLE_LINK25"/>
            <w:r w:rsidRPr="00605A9B">
              <w:rPr>
                <w:rFonts w:ascii="楷体_GB2312" w:eastAsia="楷体_GB2312" w:hAnsi="宋体" w:hint="eastAsia"/>
                <w:sz w:val="24"/>
              </w:rPr>
              <w:t>★</w:t>
            </w:r>
            <w:bookmarkEnd w:id="1"/>
            <w:r w:rsidRPr="00605A9B">
              <w:rPr>
                <w:rFonts w:ascii="楷体_GB2312" w:eastAsia="楷体_GB2312" w:hAnsi="宋体" w:hint="eastAsia"/>
                <w:sz w:val="24"/>
              </w:rPr>
              <w:t>1、样品基座：0.2ml×96孔；</w:t>
            </w:r>
          </w:p>
        </w:tc>
      </w:tr>
      <w:tr w:rsidR="00F40C95" w:rsidTr="00F405CE">
        <w:trPr>
          <w:trHeight w:val="458"/>
        </w:trPr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7144" w:type="dxa"/>
            <w:gridSpan w:val="2"/>
            <w:vAlign w:val="center"/>
          </w:tcPr>
          <w:p w:rsidR="00F40C95" w:rsidRPr="00605A9B" w:rsidRDefault="00F40C95" w:rsidP="001F4C82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 w:rsidRPr="00997794">
              <w:rPr>
                <w:rFonts w:hAnsi="宋体" w:cs="宋体" w:hint="eastAsia"/>
                <w:b/>
                <w:sz w:val="28"/>
                <w:szCs w:val="28"/>
              </w:rPr>
              <w:t>▲</w:t>
            </w:r>
            <w:r w:rsidRPr="00333CA2">
              <w:rPr>
                <w:rFonts w:ascii="楷体_GB2312" w:eastAsia="楷体_GB2312" w:hAnsi="宋体" w:hint="eastAsia"/>
                <w:sz w:val="24"/>
              </w:rPr>
              <w:t>2、</w:t>
            </w:r>
            <w:r w:rsidRPr="00605A9B">
              <w:rPr>
                <w:rFonts w:ascii="楷体_GB2312" w:eastAsia="楷体_GB2312" w:hAnsi="宋体" w:hint="eastAsia"/>
                <w:sz w:val="24"/>
              </w:rPr>
              <w:t>最大模块变温速率：4℃/Sec，最大样品变温速率：3.1℃/Sec；</w:t>
            </w:r>
          </w:p>
        </w:tc>
      </w:tr>
      <w:tr w:rsidR="00F40C95" w:rsidTr="00F405CE">
        <w:trPr>
          <w:trHeight w:val="458"/>
        </w:trPr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144" w:type="dxa"/>
            <w:gridSpan w:val="2"/>
            <w:vAlign w:val="center"/>
          </w:tcPr>
          <w:p w:rsidR="00F40C95" w:rsidRPr="00997794" w:rsidRDefault="00F40C95" w:rsidP="001F4C82">
            <w:pPr>
              <w:pStyle w:val="a6"/>
              <w:spacing w:line="276" w:lineRule="auto"/>
              <w:rPr>
                <w:rFonts w:hAnsi="宋体" w:cs="宋体"/>
                <w:b/>
                <w:sz w:val="28"/>
                <w:szCs w:val="28"/>
              </w:rPr>
            </w:pPr>
            <w:r w:rsidRPr="00997794">
              <w:rPr>
                <w:rFonts w:hAnsi="宋体" w:cs="宋体" w:hint="eastAsia"/>
                <w:b/>
                <w:sz w:val="28"/>
                <w:szCs w:val="28"/>
              </w:rPr>
              <w:t>▲</w:t>
            </w:r>
            <w:r w:rsidRPr="000A36F0">
              <w:rPr>
                <w:rFonts w:ascii="楷体_GB2312" w:eastAsia="楷体_GB2312" w:hAnsi="宋体" w:hint="eastAsia"/>
                <w:sz w:val="24"/>
              </w:rPr>
              <w:t>3、</w:t>
            </w:r>
            <w:r w:rsidRPr="00605A9B">
              <w:rPr>
                <w:rFonts w:ascii="楷体_GB2312" w:eastAsia="楷体_GB2312" w:hAnsi="宋体" w:hint="eastAsia"/>
                <w:sz w:val="24"/>
              </w:rPr>
              <w:t>采用梯度模块，</w:t>
            </w:r>
            <w:r>
              <w:rPr>
                <w:rFonts w:ascii="楷体_GB2312" w:eastAsia="楷体_GB2312" w:hAnsi="宋体" w:hint="eastAsia"/>
                <w:sz w:val="24"/>
              </w:rPr>
              <w:t>最少3个独立控温区，</w:t>
            </w:r>
            <w:r w:rsidRPr="00605A9B">
              <w:rPr>
                <w:rFonts w:ascii="楷体_GB2312" w:eastAsia="楷体_GB2312" w:hAnsi="宋体" w:hint="eastAsia"/>
                <w:sz w:val="24"/>
              </w:rPr>
              <w:t>用户可自行设定梯度温度，实现真正意义的绝对梯度；并可以在一次PCR实验中同时使用</w:t>
            </w:r>
            <w:r>
              <w:rPr>
                <w:rFonts w:ascii="楷体_GB2312" w:eastAsia="楷体_GB2312" w:hAnsi="宋体" w:hint="eastAsia"/>
                <w:sz w:val="24"/>
              </w:rPr>
              <w:t>最少</w:t>
            </w:r>
            <w:r w:rsidRPr="00605A9B">
              <w:rPr>
                <w:rFonts w:ascii="楷体_GB2312" w:eastAsia="楷体_GB2312" w:hAnsi="宋体" w:hint="eastAsia"/>
                <w:sz w:val="24"/>
              </w:rPr>
              <w:t>3个不同引物 ；</w:t>
            </w:r>
          </w:p>
        </w:tc>
      </w:tr>
      <w:tr w:rsidR="00F40C95" w:rsidTr="00F405CE"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7144" w:type="dxa"/>
            <w:gridSpan w:val="2"/>
            <w:vAlign w:val="center"/>
          </w:tcPr>
          <w:p w:rsidR="00F40C95" w:rsidRPr="00F93FAB" w:rsidRDefault="00F40C95" w:rsidP="000A36F0">
            <w:pPr>
              <w:spacing w:after="0" w:line="300" w:lineRule="auto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▲</w:t>
            </w:r>
            <w:r w:rsidRPr="00910A44">
              <w:rPr>
                <w:rFonts w:ascii="楷体_GB2312" w:eastAsia="楷体_GB2312" w:hAnsi="宋体" w:cs="Times New Roman" w:hint="eastAsia"/>
                <w:sz w:val="24"/>
                <w:szCs w:val="20"/>
              </w:rPr>
              <w:t>4、温度显示精度：0.1℃，计算机计算不同样品体积的实际样品温度，PCR仪直接控制样品实际温度，实验需要的就是样品温度而非模块温度；</w:t>
            </w:r>
          </w:p>
        </w:tc>
      </w:tr>
      <w:tr w:rsidR="00F40C95" w:rsidRPr="00605A9B" w:rsidTr="00F405CE">
        <w:trPr>
          <w:trHeight w:val="607"/>
        </w:trPr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7144" w:type="dxa"/>
            <w:gridSpan w:val="2"/>
            <w:vAlign w:val="center"/>
          </w:tcPr>
          <w:p w:rsidR="00F40C95" w:rsidRPr="001C0988" w:rsidRDefault="00F40C95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 w:rsidRPr="00910A44">
              <w:rPr>
                <w:rFonts w:ascii="楷体_GB2312" w:eastAsia="楷体_GB2312" w:hAnsi="宋体" w:hint="eastAsia"/>
                <w:sz w:val="24"/>
              </w:rPr>
              <w:t>5、</w:t>
            </w:r>
            <w:r w:rsidRPr="001C0988">
              <w:rPr>
                <w:rFonts w:ascii="楷体_GB2312" w:eastAsia="楷体_GB2312" w:hAnsi="宋体" w:hint="eastAsia"/>
                <w:sz w:val="24"/>
              </w:rPr>
              <w:t>温度范围： 0～99.9℃；</w:t>
            </w:r>
          </w:p>
        </w:tc>
      </w:tr>
      <w:tr w:rsidR="00F40C95" w:rsidRPr="00605A9B" w:rsidTr="00F405CE">
        <w:trPr>
          <w:trHeight w:val="607"/>
        </w:trPr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144" w:type="dxa"/>
            <w:gridSpan w:val="2"/>
            <w:vAlign w:val="center"/>
          </w:tcPr>
          <w:p w:rsidR="00F40C95" w:rsidRPr="00910A44" w:rsidRDefault="00F40C95" w:rsidP="00AA776E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 w:rsidRPr="000300D4">
              <w:rPr>
                <w:rFonts w:ascii="楷体_GB2312" w:eastAsia="楷体_GB2312" w:hAnsi="宋体" w:hint="eastAsia"/>
                <w:sz w:val="24"/>
              </w:rPr>
              <w:t>6、</w:t>
            </w:r>
            <w:r w:rsidRPr="00F85676">
              <w:rPr>
                <w:rFonts w:ascii="楷体_GB2312" w:eastAsia="楷体_GB2312" w:hAnsi="宋体" w:hint="eastAsia"/>
                <w:sz w:val="24"/>
              </w:rPr>
              <w:t>静态样本基座温度均匀性：</w:t>
            </w:r>
            <w:r>
              <w:rPr>
                <w:rFonts w:asciiTheme="minorHAnsi" w:eastAsia="楷体_GB2312" w:hAnsiTheme="minorHAnsi"/>
                <w:sz w:val="24"/>
              </w:rPr>
              <w:t>&lt;</w:t>
            </w:r>
            <w:r w:rsidRPr="00F85676">
              <w:rPr>
                <w:rFonts w:ascii="楷体_GB2312" w:eastAsia="楷体_GB2312" w:hAnsi="宋体" w:hint="eastAsia"/>
                <w:sz w:val="24"/>
              </w:rPr>
              <w:t>0.5℃；温度准确性：≤±0.25℃；</w:t>
            </w:r>
          </w:p>
        </w:tc>
      </w:tr>
      <w:tr w:rsidR="00F40C95" w:rsidRPr="00605A9B" w:rsidTr="00F405CE">
        <w:trPr>
          <w:trHeight w:val="557"/>
        </w:trPr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144" w:type="dxa"/>
            <w:gridSpan w:val="2"/>
            <w:vAlign w:val="center"/>
          </w:tcPr>
          <w:p w:rsidR="00F40C95" w:rsidRPr="00910A44" w:rsidRDefault="00F40C95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7、</w:t>
            </w:r>
            <w:r w:rsidRPr="00605A9B">
              <w:rPr>
                <w:rFonts w:ascii="楷体_GB2312" w:eastAsia="楷体_GB2312" w:hAnsi="宋体" w:hint="eastAsia"/>
                <w:sz w:val="24"/>
              </w:rPr>
              <w:t>具有≥8英寸彩色TFT触摸式显示屏，大的导航按钮设置参数简单方便；</w:t>
            </w:r>
          </w:p>
        </w:tc>
      </w:tr>
      <w:tr w:rsidR="00F40C95" w:rsidRPr="00605A9B" w:rsidTr="00F405CE"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144" w:type="dxa"/>
            <w:gridSpan w:val="2"/>
            <w:vAlign w:val="center"/>
          </w:tcPr>
          <w:p w:rsidR="00F40C95" w:rsidRPr="001C0988" w:rsidRDefault="00F40C95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8</w:t>
            </w:r>
            <w:r w:rsidRPr="001C0988">
              <w:rPr>
                <w:rFonts w:ascii="楷体_GB2312" w:eastAsia="楷体_GB2312" w:hAnsi="宋体" w:hint="eastAsia"/>
                <w:sz w:val="24"/>
              </w:rPr>
              <w:t>、具有USB记忆棒插槽，用于转移程序，存储不限数量的程序；</w:t>
            </w:r>
          </w:p>
        </w:tc>
      </w:tr>
      <w:tr w:rsidR="00F40C95" w:rsidRPr="00605A9B" w:rsidTr="00F405CE"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144" w:type="dxa"/>
            <w:gridSpan w:val="2"/>
            <w:vAlign w:val="center"/>
          </w:tcPr>
          <w:p w:rsidR="00F40C95" w:rsidRPr="001C0988" w:rsidRDefault="00F40C95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</w:t>
            </w:r>
            <w:r w:rsidRPr="001C0988">
              <w:rPr>
                <w:rFonts w:ascii="楷体_GB2312" w:eastAsia="楷体_GB2312" w:hAnsi="宋体" w:hint="eastAsia"/>
                <w:sz w:val="24"/>
              </w:rPr>
              <w:t>、采用</w:t>
            </w:r>
            <w:proofErr w:type="spellStart"/>
            <w:r w:rsidRPr="001C0988">
              <w:rPr>
                <w:rFonts w:ascii="楷体_GB2312" w:eastAsia="楷体_GB2312" w:hAnsi="宋体" w:hint="eastAsia"/>
                <w:sz w:val="24"/>
              </w:rPr>
              <w:t>wifi</w:t>
            </w:r>
            <w:proofErr w:type="spellEnd"/>
            <w:r w:rsidRPr="001C0988">
              <w:rPr>
                <w:rFonts w:ascii="楷体_GB2312" w:eastAsia="楷体_GB2312" w:hAnsi="宋体" w:hint="eastAsia"/>
                <w:sz w:val="24"/>
              </w:rPr>
              <w:t>连接，可以使用手机在任意地方监控仪器运行状态；</w:t>
            </w:r>
          </w:p>
        </w:tc>
      </w:tr>
      <w:tr w:rsidR="00F40C95" w:rsidRPr="00605A9B" w:rsidTr="00F405CE">
        <w:trPr>
          <w:trHeight w:val="828"/>
        </w:trPr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144" w:type="dxa"/>
            <w:gridSpan w:val="2"/>
          </w:tcPr>
          <w:p w:rsidR="00F40C95" w:rsidRPr="00605A9B" w:rsidRDefault="00F40C95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 w:rsidRPr="0045245C">
              <w:rPr>
                <w:rFonts w:ascii="楷体_GB2312" w:eastAsia="楷体_GB2312" w:hAnsi="宋体" w:hint="eastAsia"/>
                <w:sz w:val="24"/>
              </w:rPr>
              <w:t xml:space="preserve">10. </w:t>
            </w:r>
            <w:r w:rsidRPr="00605A9B">
              <w:rPr>
                <w:rFonts w:ascii="楷体_GB2312" w:eastAsia="楷体_GB2312" w:hAnsi="宋体" w:hint="eastAsia"/>
                <w:sz w:val="24"/>
              </w:rPr>
              <w:t>软件：内置各种PCR程序模板，可直接调用；内置Touchdown及Long range等可选功能辅助优化PCR程序。</w:t>
            </w:r>
          </w:p>
        </w:tc>
      </w:tr>
      <w:tr w:rsidR="00F40C95" w:rsidRPr="00605A9B" w:rsidTr="00F405CE">
        <w:tc>
          <w:tcPr>
            <w:tcW w:w="2518" w:type="dxa"/>
            <w:vMerge/>
            <w:vAlign w:val="center"/>
          </w:tcPr>
          <w:p w:rsidR="00F40C95" w:rsidRDefault="00F40C95" w:rsidP="00453764">
            <w:pPr>
              <w:spacing w:after="0" w:line="30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  <w:tc>
          <w:tcPr>
            <w:tcW w:w="7144" w:type="dxa"/>
            <w:gridSpan w:val="2"/>
            <w:vAlign w:val="center"/>
          </w:tcPr>
          <w:p w:rsidR="00F40C95" w:rsidRPr="003A5844" w:rsidRDefault="00F40C95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 w:rsidRPr="003A5844">
              <w:rPr>
                <w:rFonts w:ascii="楷体_GB2312" w:eastAsia="楷体_GB2312" w:hAnsi="宋体" w:hint="eastAsia"/>
                <w:sz w:val="24"/>
              </w:rPr>
              <w:t>11. 具有模拟市面上主流PCR仪的功能，无须优化即可直接使用其</w:t>
            </w:r>
            <w:r w:rsidRPr="003A5844">
              <w:rPr>
                <w:rFonts w:ascii="楷体_GB2312" w:eastAsia="楷体_GB2312" w:hAnsi="宋体" w:hint="eastAsia"/>
                <w:sz w:val="24"/>
              </w:rPr>
              <w:lastRenderedPageBreak/>
              <w:t>它型号的程序。</w:t>
            </w:r>
          </w:p>
        </w:tc>
      </w:tr>
      <w:tr w:rsidR="002675F6" w:rsidTr="00F405CE">
        <w:tc>
          <w:tcPr>
            <w:tcW w:w="2518" w:type="dxa"/>
            <w:vAlign w:val="center"/>
          </w:tcPr>
          <w:p w:rsidR="002675F6" w:rsidRDefault="00DE60F7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lastRenderedPageBreak/>
              <w:t>设备</w:t>
            </w:r>
            <w:r w:rsidR="00661A74">
              <w:rPr>
                <w:rFonts w:ascii="楷体_GB2312" w:eastAsia="楷体_GB2312" w:hAnsi="宋体" w:hint="eastAsia"/>
                <w:b/>
                <w:sz w:val="28"/>
                <w:szCs w:val="28"/>
              </w:rPr>
              <w:t>配置</w:t>
            </w: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清单</w:t>
            </w:r>
          </w:p>
        </w:tc>
        <w:tc>
          <w:tcPr>
            <w:tcW w:w="7144" w:type="dxa"/>
            <w:gridSpan w:val="2"/>
            <w:vAlign w:val="center"/>
          </w:tcPr>
          <w:p w:rsidR="002675F6" w:rsidRDefault="00661A74" w:rsidP="00453764">
            <w:pPr>
              <w:spacing w:after="0" w:line="300" w:lineRule="auto"/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数量</w:t>
            </w:r>
          </w:p>
        </w:tc>
      </w:tr>
      <w:tr w:rsidR="002675F6" w:rsidTr="00F405CE">
        <w:tc>
          <w:tcPr>
            <w:tcW w:w="2518" w:type="dxa"/>
            <w:vAlign w:val="center"/>
          </w:tcPr>
          <w:p w:rsidR="002675F6" w:rsidRPr="00605A9B" w:rsidRDefault="009152B9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1、</w:t>
            </w:r>
            <w:r w:rsidR="00E33B51" w:rsidRPr="00605A9B">
              <w:rPr>
                <w:rFonts w:ascii="楷体_GB2312" w:eastAsia="楷体_GB2312" w:hAnsi="宋体" w:hint="eastAsia"/>
                <w:sz w:val="24"/>
              </w:rPr>
              <w:t>整</w:t>
            </w:r>
            <w:r w:rsidR="003A5844" w:rsidRPr="00605A9B">
              <w:rPr>
                <w:rFonts w:ascii="楷体_GB2312" w:eastAsia="楷体_GB2312" w:hAnsi="宋体" w:hint="eastAsia"/>
                <w:sz w:val="24"/>
              </w:rPr>
              <w:t>机</w:t>
            </w:r>
          </w:p>
        </w:tc>
        <w:tc>
          <w:tcPr>
            <w:tcW w:w="7144" w:type="dxa"/>
            <w:gridSpan w:val="2"/>
            <w:vAlign w:val="center"/>
          </w:tcPr>
          <w:p w:rsidR="002675F6" w:rsidRPr="00605A9B" w:rsidRDefault="00C079A5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 w:rsidRPr="00605A9B">
              <w:rPr>
                <w:rFonts w:ascii="楷体_GB2312" w:eastAsia="楷体_GB2312" w:hAnsi="宋体" w:hint="eastAsia"/>
                <w:sz w:val="24"/>
              </w:rPr>
              <w:t>1台</w:t>
            </w:r>
          </w:p>
        </w:tc>
      </w:tr>
      <w:tr w:rsidR="00C079A5" w:rsidTr="00F405CE">
        <w:tc>
          <w:tcPr>
            <w:tcW w:w="2518" w:type="dxa"/>
            <w:vAlign w:val="center"/>
          </w:tcPr>
          <w:p w:rsidR="00C079A5" w:rsidRPr="00605A9B" w:rsidRDefault="009152B9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bookmarkStart w:id="2" w:name="OLE_LINK11"/>
            <w:bookmarkStart w:id="3" w:name="OLE_LINK12"/>
            <w:r>
              <w:rPr>
                <w:rFonts w:ascii="楷体_GB2312" w:eastAsia="楷体_GB2312" w:hAnsi="宋体" w:hint="eastAsia"/>
                <w:sz w:val="24"/>
              </w:rPr>
              <w:t>2、</w:t>
            </w:r>
            <w:r w:rsidR="000974A7" w:rsidRPr="00605A9B">
              <w:rPr>
                <w:rFonts w:ascii="楷体_GB2312" w:eastAsia="楷体_GB2312" w:hAnsi="宋体" w:hint="eastAsia"/>
                <w:sz w:val="24"/>
              </w:rPr>
              <w:t>使用说明书</w:t>
            </w:r>
            <w:bookmarkEnd w:id="2"/>
            <w:bookmarkEnd w:id="3"/>
          </w:p>
        </w:tc>
        <w:tc>
          <w:tcPr>
            <w:tcW w:w="7144" w:type="dxa"/>
            <w:gridSpan w:val="2"/>
            <w:vAlign w:val="center"/>
          </w:tcPr>
          <w:p w:rsidR="00C079A5" w:rsidRPr="00605A9B" w:rsidRDefault="00C079A5" w:rsidP="00605A9B">
            <w:pPr>
              <w:pStyle w:val="a6"/>
              <w:spacing w:line="276" w:lineRule="auto"/>
              <w:rPr>
                <w:rFonts w:ascii="楷体_GB2312" w:eastAsia="楷体_GB2312" w:hAnsi="宋体"/>
                <w:sz w:val="24"/>
              </w:rPr>
            </w:pPr>
            <w:r w:rsidRPr="00605A9B">
              <w:rPr>
                <w:rFonts w:ascii="楷体_GB2312" w:eastAsia="楷体_GB2312" w:hAnsi="宋体" w:hint="eastAsia"/>
                <w:sz w:val="24"/>
              </w:rPr>
              <w:t>1套</w:t>
            </w:r>
          </w:p>
        </w:tc>
      </w:tr>
      <w:tr w:rsidR="002675F6" w:rsidTr="003A5844">
        <w:trPr>
          <w:trHeight w:val="1180"/>
        </w:trPr>
        <w:tc>
          <w:tcPr>
            <w:tcW w:w="0" w:type="auto"/>
            <w:gridSpan w:val="3"/>
            <w:vAlign w:val="center"/>
          </w:tcPr>
          <w:p w:rsidR="009152B9" w:rsidRPr="009152B9" w:rsidRDefault="009152B9" w:rsidP="009152B9">
            <w:pPr>
              <w:spacing w:after="0" w:line="240" w:lineRule="auto"/>
              <w:rPr>
                <w:rFonts w:ascii="仿宋" w:eastAsia="仿宋" w:hAnsi="仿宋" w:cs="仿宋"/>
                <w:b/>
                <w:sz w:val="24"/>
              </w:rPr>
            </w:pPr>
            <w:r w:rsidRPr="009152B9">
              <w:rPr>
                <w:rFonts w:ascii="仿宋" w:eastAsia="仿宋" w:hAnsi="仿宋" w:cs="仿宋" w:hint="eastAsia"/>
                <w:b/>
                <w:sz w:val="24"/>
              </w:rPr>
              <w:t xml:space="preserve">备注： 1、带“★”符号项目为必须满足指标，若出现一项负偏离，则视为废标      </w:t>
            </w:r>
          </w:p>
          <w:p w:rsidR="009152B9" w:rsidRPr="009152B9" w:rsidRDefault="009152B9" w:rsidP="00F405CE">
            <w:pPr>
              <w:spacing w:after="0" w:line="240" w:lineRule="auto"/>
              <w:ind w:firstLineChars="350" w:firstLine="843"/>
              <w:rPr>
                <w:rFonts w:ascii="仿宋" w:eastAsia="仿宋" w:hAnsi="仿宋" w:cs="仿宋"/>
                <w:b/>
                <w:sz w:val="24"/>
              </w:rPr>
            </w:pPr>
            <w:r w:rsidRPr="009152B9">
              <w:rPr>
                <w:rFonts w:ascii="仿宋" w:eastAsia="仿宋" w:hAnsi="仿宋" w:cs="仿宋" w:hint="eastAsia"/>
                <w:b/>
                <w:sz w:val="24"/>
              </w:rPr>
              <w:t>2、带“▲”符号项目为重要指标，若出现三项及以上负偏离，则视为废标</w:t>
            </w:r>
          </w:p>
          <w:p w:rsidR="002675F6" w:rsidRDefault="009152B9" w:rsidP="00F405CE">
            <w:pPr>
              <w:spacing w:after="0" w:line="240" w:lineRule="auto"/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 w:rsidRPr="009152B9">
              <w:rPr>
                <w:rFonts w:ascii="仿宋" w:eastAsia="仿宋" w:hAnsi="仿宋" w:cs="仿宋" w:hint="eastAsia"/>
                <w:b/>
                <w:sz w:val="24"/>
              </w:rPr>
              <w:t>3、其他项目为一般指标，若出现五项及以上负偏离，则视为废标</w:t>
            </w:r>
          </w:p>
        </w:tc>
      </w:tr>
    </w:tbl>
    <w:p w:rsidR="00FD608C" w:rsidRDefault="00FD608C" w:rsidP="00FD608C">
      <w:pPr>
        <w:spacing w:line="300" w:lineRule="auto"/>
        <w:rPr>
          <w:rFonts w:ascii="宋体" w:hAnsi="宋体" w:cs="华文中宋"/>
          <w:b/>
          <w:bCs/>
          <w:sz w:val="30"/>
          <w:szCs w:val="30"/>
        </w:rPr>
      </w:pPr>
      <w:r>
        <w:rPr>
          <w:rFonts w:ascii="宋体" w:hAnsi="宋体" w:cs="华文中宋" w:hint="eastAsia"/>
          <w:b/>
          <w:bCs/>
          <w:sz w:val="30"/>
          <w:szCs w:val="30"/>
        </w:rPr>
        <w:t>科室主任签字：                        科室代表签字：</w:t>
      </w:r>
    </w:p>
    <w:p w:rsidR="00FD608C" w:rsidRDefault="00FD608C" w:rsidP="00FD608C">
      <w:pPr>
        <w:spacing w:line="300" w:lineRule="auto"/>
        <w:ind w:firstLineChars="3600" w:firstLine="7590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p w:rsidR="002675F6" w:rsidRPr="009152B9" w:rsidRDefault="002675F6" w:rsidP="009152B9">
      <w:pPr>
        <w:rPr>
          <w:rFonts w:ascii="黑体" w:eastAsia="黑体" w:hAnsi="黑体" w:cs="黑体"/>
          <w:sz w:val="44"/>
          <w:szCs w:val="44"/>
        </w:rPr>
      </w:pPr>
    </w:p>
    <w:sectPr w:rsidR="002675F6" w:rsidRPr="009152B9" w:rsidSect="00F405CE">
      <w:pgSz w:w="11906" w:h="16838"/>
      <w:pgMar w:top="873" w:right="1230" w:bottom="873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919" w:rsidRDefault="00BF6919" w:rsidP="00E96A35">
      <w:pPr>
        <w:spacing w:after="0" w:line="240" w:lineRule="auto"/>
      </w:pPr>
      <w:r>
        <w:separator/>
      </w:r>
    </w:p>
  </w:endnote>
  <w:endnote w:type="continuationSeparator" w:id="0">
    <w:p w:rsidR="00BF6919" w:rsidRDefault="00BF6919" w:rsidP="00E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楷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919" w:rsidRDefault="00BF6919" w:rsidP="00E96A35">
      <w:pPr>
        <w:spacing w:after="0" w:line="240" w:lineRule="auto"/>
      </w:pPr>
      <w:r>
        <w:separator/>
      </w:r>
    </w:p>
  </w:footnote>
  <w:footnote w:type="continuationSeparator" w:id="0">
    <w:p w:rsidR="00BF6919" w:rsidRDefault="00BF6919" w:rsidP="00E96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734D1"/>
    <w:multiLevelType w:val="multilevel"/>
    <w:tmpl w:val="D1F66E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7994E39"/>
    <w:multiLevelType w:val="multilevel"/>
    <w:tmpl w:val="4CD4BB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162361C"/>
    <w:multiLevelType w:val="multilevel"/>
    <w:tmpl w:val="3162361C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7393192F"/>
    <w:multiLevelType w:val="hybridMultilevel"/>
    <w:tmpl w:val="E1BA249E"/>
    <w:lvl w:ilvl="0" w:tplc="EEC8F2D2">
      <w:numFmt w:val="bullet"/>
      <w:lvlText w:val="▲"/>
      <w:lvlJc w:val="left"/>
      <w:pPr>
        <w:ind w:left="720" w:hanging="360"/>
      </w:pPr>
      <w:rPr>
        <w:rFonts w:ascii="宋体" w:eastAsia="宋体" w:hAnsi="宋体" w:cs="宋体" w:hint="eastAsia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75F6"/>
    <w:rsid w:val="000300D4"/>
    <w:rsid w:val="00071001"/>
    <w:rsid w:val="000974A7"/>
    <w:rsid w:val="000A2B25"/>
    <w:rsid w:val="000A36F0"/>
    <w:rsid w:val="000A517D"/>
    <w:rsid w:val="000B170E"/>
    <w:rsid w:val="000B2C64"/>
    <w:rsid w:val="00137162"/>
    <w:rsid w:val="00172934"/>
    <w:rsid w:val="001C0988"/>
    <w:rsid w:val="001E3511"/>
    <w:rsid w:val="001F4C82"/>
    <w:rsid w:val="002368D5"/>
    <w:rsid w:val="00237F5B"/>
    <w:rsid w:val="002621E7"/>
    <w:rsid w:val="002675F6"/>
    <w:rsid w:val="002E358B"/>
    <w:rsid w:val="00333CA2"/>
    <w:rsid w:val="0035772A"/>
    <w:rsid w:val="00364B88"/>
    <w:rsid w:val="003705BD"/>
    <w:rsid w:val="003A5844"/>
    <w:rsid w:val="003C25C7"/>
    <w:rsid w:val="004113BD"/>
    <w:rsid w:val="00426F34"/>
    <w:rsid w:val="00440DDA"/>
    <w:rsid w:val="00446BE3"/>
    <w:rsid w:val="0045245C"/>
    <w:rsid w:val="00453764"/>
    <w:rsid w:val="00470DD8"/>
    <w:rsid w:val="004913F9"/>
    <w:rsid w:val="004A7B65"/>
    <w:rsid w:val="004D3774"/>
    <w:rsid w:val="004F0930"/>
    <w:rsid w:val="004F56E6"/>
    <w:rsid w:val="00507CCB"/>
    <w:rsid w:val="00515E2D"/>
    <w:rsid w:val="005254A1"/>
    <w:rsid w:val="00534523"/>
    <w:rsid w:val="00553C6F"/>
    <w:rsid w:val="005552EE"/>
    <w:rsid w:val="00574749"/>
    <w:rsid w:val="00580633"/>
    <w:rsid w:val="005C01BB"/>
    <w:rsid w:val="005C5B8C"/>
    <w:rsid w:val="005D1721"/>
    <w:rsid w:val="005E72F0"/>
    <w:rsid w:val="005F60E8"/>
    <w:rsid w:val="00604726"/>
    <w:rsid w:val="00605A9B"/>
    <w:rsid w:val="006501F4"/>
    <w:rsid w:val="00661A74"/>
    <w:rsid w:val="006A0EC7"/>
    <w:rsid w:val="006A5887"/>
    <w:rsid w:val="006B04D4"/>
    <w:rsid w:val="006E1074"/>
    <w:rsid w:val="006F14FD"/>
    <w:rsid w:val="00706616"/>
    <w:rsid w:val="00743769"/>
    <w:rsid w:val="007E4307"/>
    <w:rsid w:val="0082377E"/>
    <w:rsid w:val="008406DD"/>
    <w:rsid w:val="008439B9"/>
    <w:rsid w:val="00881FB8"/>
    <w:rsid w:val="00884F35"/>
    <w:rsid w:val="008B3E3D"/>
    <w:rsid w:val="008C0CEB"/>
    <w:rsid w:val="008C556E"/>
    <w:rsid w:val="008E3E48"/>
    <w:rsid w:val="00910A44"/>
    <w:rsid w:val="009152B9"/>
    <w:rsid w:val="00955DAC"/>
    <w:rsid w:val="0098328B"/>
    <w:rsid w:val="00997794"/>
    <w:rsid w:val="009C221A"/>
    <w:rsid w:val="009E5092"/>
    <w:rsid w:val="009F0328"/>
    <w:rsid w:val="00A0148B"/>
    <w:rsid w:val="00A34DE3"/>
    <w:rsid w:val="00AA776E"/>
    <w:rsid w:val="00B23C2C"/>
    <w:rsid w:val="00B52FE3"/>
    <w:rsid w:val="00B82710"/>
    <w:rsid w:val="00BC4B15"/>
    <w:rsid w:val="00BF6919"/>
    <w:rsid w:val="00C079A5"/>
    <w:rsid w:val="00C155B1"/>
    <w:rsid w:val="00CB45A9"/>
    <w:rsid w:val="00CD56B1"/>
    <w:rsid w:val="00CD65BD"/>
    <w:rsid w:val="00D258A6"/>
    <w:rsid w:val="00D9216A"/>
    <w:rsid w:val="00DC3987"/>
    <w:rsid w:val="00DD46F6"/>
    <w:rsid w:val="00DD65DC"/>
    <w:rsid w:val="00DE60F7"/>
    <w:rsid w:val="00DE6CD6"/>
    <w:rsid w:val="00E21759"/>
    <w:rsid w:val="00E33B51"/>
    <w:rsid w:val="00E369BD"/>
    <w:rsid w:val="00E85459"/>
    <w:rsid w:val="00E96A35"/>
    <w:rsid w:val="00EA030F"/>
    <w:rsid w:val="00EC4A00"/>
    <w:rsid w:val="00ED52FA"/>
    <w:rsid w:val="00F405CE"/>
    <w:rsid w:val="00F40C95"/>
    <w:rsid w:val="00F83DFD"/>
    <w:rsid w:val="00F85676"/>
    <w:rsid w:val="00F93FAB"/>
    <w:rsid w:val="00FD608C"/>
    <w:rsid w:val="6ADE0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5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96A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rsid w:val="00E96A35"/>
    <w:rPr>
      <w:kern w:val="2"/>
      <w:sz w:val="21"/>
      <w:szCs w:val="24"/>
    </w:rPr>
  </w:style>
  <w:style w:type="paragraph" w:styleId="a4">
    <w:name w:val="footer"/>
    <w:basedOn w:val="a"/>
    <w:link w:val="Char0"/>
    <w:rsid w:val="00E96A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rsid w:val="00E96A35"/>
    <w:rPr>
      <w:kern w:val="2"/>
      <w:sz w:val="21"/>
      <w:szCs w:val="24"/>
    </w:rPr>
  </w:style>
  <w:style w:type="paragraph" w:styleId="a5">
    <w:name w:val="List Paragraph"/>
    <w:basedOn w:val="a"/>
    <w:uiPriority w:val="34"/>
    <w:qFormat/>
    <w:rsid w:val="00453764"/>
    <w:pPr>
      <w:spacing w:after="0" w:line="240" w:lineRule="auto"/>
      <w:ind w:firstLineChars="200" w:firstLine="420"/>
    </w:pPr>
    <w:rPr>
      <w:rFonts w:ascii="Calibri" w:eastAsia="宋体" w:hAnsi="Calibri" w:cs="Times New Roman"/>
      <w:sz w:val="24"/>
    </w:rPr>
  </w:style>
  <w:style w:type="paragraph" w:styleId="a6">
    <w:name w:val="Plain Text"/>
    <w:basedOn w:val="a"/>
    <w:link w:val="Char1"/>
    <w:unhideWhenUsed/>
    <w:rsid w:val="009F0328"/>
    <w:pPr>
      <w:spacing w:after="0" w:line="240" w:lineRule="auto"/>
    </w:pPr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rsid w:val="009F0328"/>
    <w:rPr>
      <w:rFonts w:ascii="Consolas" w:hAnsi="Consolas"/>
      <w:kern w:val="2"/>
      <w:sz w:val="21"/>
      <w:szCs w:val="21"/>
    </w:rPr>
  </w:style>
  <w:style w:type="character" w:customStyle="1" w:styleId="Char1">
    <w:name w:val="纯文本 Char1"/>
    <w:basedOn w:val="a0"/>
    <w:link w:val="a6"/>
    <w:locked/>
    <w:rsid w:val="009F0328"/>
    <w:rPr>
      <w:rFonts w:ascii="宋体" w:eastAsia="宋体" w:hAnsi="Courier New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115</Words>
  <Characters>656</Characters>
  <Application>Microsoft Office Word</Application>
  <DocSecurity>0</DocSecurity>
  <Lines>5</Lines>
  <Paragraphs>1</Paragraphs>
  <ScaleCrop>false</ScaleCrop>
  <Company>Life Technologies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zhangjingtao</dc:creator>
  <cp:lastModifiedBy>Administrator</cp:lastModifiedBy>
  <cp:revision>15</cp:revision>
  <dcterms:created xsi:type="dcterms:W3CDTF">2017-10-30T03:21:00Z</dcterms:created>
  <dcterms:modified xsi:type="dcterms:W3CDTF">2018-11-08T11:15:00Z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