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332934" w:rsidP="00DB78FB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麻醉</w:t>
      </w:r>
      <w:r>
        <w:rPr>
          <w:rFonts w:eastAsia="黑体"/>
          <w:b/>
          <w:sz w:val="36"/>
          <w:szCs w:val="36"/>
        </w:rPr>
        <w:t>科</w:t>
      </w:r>
      <w:r w:rsidR="009335AA"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病人转运床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332934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eastAsia="楷体_GB2312"/>
                <w:b/>
                <w:szCs w:val="28"/>
              </w:rPr>
              <w:t>用于</w:t>
            </w:r>
            <w:r>
              <w:rPr>
                <w:rFonts w:eastAsia="楷体_GB2312" w:hint="eastAsia"/>
                <w:b/>
                <w:szCs w:val="28"/>
              </w:rPr>
              <w:t>麻醉科转运手术病人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33293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楷体_GB2312" w:hint="eastAsia"/>
                <w:b/>
                <w:szCs w:val="28"/>
              </w:rPr>
              <w:t>无特殊要求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33293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eastAsia="楷体_GB2312" w:hint="eastAsia"/>
                <w:b/>
                <w:szCs w:val="28"/>
              </w:rPr>
              <w:t>无特殊要求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160E98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sz w:val="21"/>
                <w:szCs w:val="21"/>
              </w:rPr>
              <w:t>滚轮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160E98" w:rsidP="00160E98">
            <w:pPr>
              <w:spacing w:line="380" w:lineRule="exact"/>
              <w:rPr>
                <w:rFonts w:ascii="楷体_GB2312" w:eastAsia="楷体_GB2312" w:hAnsi="宋体"/>
                <w:b/>
                <w:sz w:val="21"/>
                <w:szCs w:val="21"/>
              </w:rPr>
            </w:pPr>
            <w:r w:rsidRPr="00625388">
              <w:rPr>
                <w:rFonts w:ascii="Arial" w:eastAsia="楷体_GB2312" w:hAnsi="Arial" w:cs="Arial"/>
                <w:b/>
                <w:sz w:val="21"/>
                <w:szCs w:val="21"/>
              </w:rPr>
              <w:t>▲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</w:t>
            </w:r>
            <w:r w:rsidRPr="00625388">
              <w:rPr>
                <w:rFonts w:ascii="宋体" w:hAnsi="宋体" w:hint="eastAsia"/>
                <w:bCs/>
                <w:sz w:val="21"/>
                <w:szCs w:val="21"/>
              </w:rPr>
              <w:t>、滚轮：中控锁双面轮，四个直径≥150毫米的万向滚轮，推车四角都要安装中控锁踏杆。可选择自由、锁定。具有一个含碳可导电脚轮，保证转运过程中消除静电的产生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0B1434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sz w:val="21"/>
                <w:szCs w:val="21"/>
              </w:rPr>
              <w:t>中心第五轮系统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332934" w:rsidP="00160E98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Arial" w:eastAsia="楷体_GB2312" w:hAnsi="Arial" w:cs="Arial"/>
                <w:b/>
                <w:sz w:val="21"/>
                <w:szCs w:val="21"/>
              </w:rPr>
              <w:t>▲</w:t>
            </w:r>
            <w:r w:rsidR="00160E98">
              <w:rPr>
                <w:rFonts w:ascii="宋体" w:hAnsi="宋体" w:hint="eastAsia"/>
                <w:bCs/>
                <w:sz w:val="21"/>
                <w:szCs w:val="21"/>
              </w:rPr>
              <w:t>2</w:t>
            </w:r>
            <w:r w:rsidRPr="00625388">
              <w:rPr>
                <w:rFonts w:ascii="宋体" w:hAnsi="宋体" w:hint="eastAsia"/>
                <w:bCs/>
                <w:sz w:val="21"/>
                <w:szCs w:val="21"/>
              </w:rPr>
              <w:t>、独立的中心第五轮系统：应装备独立的中心第五轮系统，推车两侧都安装操作踏杆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0B1434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侧护板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332934" w:rsidP="00160E98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Segoe UI Symbol" w:hAnsi="Segoe UI Symbol" w:cs="Segoe UI Symbol"/>
                <w:sz w:val="21"/>
                <w:szCs w:val="21"/>
              </w:rPr>
              <w:t>★</w:t>
            </w:r>
            <w:r w:rsidR="00160E9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3</w:t>
            </w: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、侧护板：推车两侧都应安装树脂材料制成的护板，可以水平固定，带有安全设置，需二次确认方可进行护栏操作，以保证病人安全。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0B1434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侧护板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160E98" w:rsidP="00160E98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4</w:t>
            </w:r>
            <w:r w:rsidR="00332934"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、侧护板上设有角度显示，可显示背板升起的角度，设有凹形槽，预防输液管、 引流管滑落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0B1434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引流袋挂钩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332934" w:rsidP="00332934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6、病床两侧设引流袋挂钩位置共计10个，可悬挂药剂袋、引流袋及污物袋。 标配4个挂钩</w:t>
            </w:r>
          </w:p>
        </w:tc>
      </w:tr>
      <w:tr w:rsidR="00332934">
        <w:trPr>
          <w:jc w:val="center"/>
        </w:trPr>
        <w:tc>
          <w:tcPr>
            <w:tcW w:w="2360" w:type="dxa"/>
            <w:vAlign w:val="center"/>
          </w:tcPr>
          <w:p w:rsidR="00332934" w:rsidRPr="00625388" w:rsidRDefault="000B1434" w:rsidP="003329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升降系统</w:t>
            </w:r>
          </w:p>
        </w:tc>
        <w:tc>
          <w:tcPr>
            <w:tcW w:w="7308" w:type="dxa"/>
            <w:gridSpan w:val="2"/>
            <w:vAlign w:val="center"/>
          </w:tcPr>
          <w:p w:rsidR="00332934" w:rsidRPr="00625388" w:rsidRDefault="00332934" w:rsidP="00332934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7、背部升降0～70°气压弹簧无级操作；高低升降510～850mm手摇柄操作，不用时可收纳，能匹配医院各种病床、检查台、手术台；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底部托盘</w:t>
            </w: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8、床体底部配置两段式托盘用于放置病人的物品，并设置漏水孔，便于清洗。托盘设置有特殊卡槽，用于放置备用输液架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床垫</w:t>
            </w: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9、床垫：采用记忆海绵床垫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160E98">
            <w:pPr>
              <w:spacing w:line="38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Arial" w:eastAsia="楷体_GB2312" w:hAnsi="Arial" w:cs="Arial"/>
                <w:b/>
                <w:sz w:val="21"/>
                <w:szCs w:val="21"/>
              </w:rPr>
              <w:t>▲</w:t>
            </w:r>
            <w:r w:rsidRPr="00625388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10、规格：全长≦2000 mm、全宽&lt;700mm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氧气瓶挂架</w:t>
            </w: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11、氧气瓶挂架，可配合多种氧气瓶使用；可选配氧气瓶，供转运时使用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160E98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Segoe UI Symbol" w:hAnsi="Segoe UI Symbol" w:cs="Segoe UI Symbol"/>
                <w:sz w:val="21"/>
                <w:szCs w:val="21"/>
              </w:rPr>
              <w:t>★</w:t>
            </w: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12、整床重量小于等于100KG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点滴架</w:t>
            </w: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160E98" w:rsidP="00160E98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Arial" w:eastAsia="楷体_GB2312" w:hAnsi="Arial" w:cs="Arial"/>
                <w:b/>
                <w:sz w:val="21"/>
                <w:szCs w:val="21"/>
              </w:rPr>
              <w:t>▲</w:t>
            </w:r>
            <w:r w:rsidR="000B1434"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13、标配伸缩式点滴架一个，可锁定于床四周，亦可选择增配输液架一个。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束缚带</w:t>
            </w: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160E98" w:rsidP="000B1434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Segoe UI Symbol" w:hAnsi="Segoe UI Symbol" w:cs="Segoe UI Symbol"/>
                <w:sz w:val="21"/>
                <w:szCs w:val="21"/>
              </w:rPr>
              <w:t>★</w:t>
            </w:r>
            <w:r w:rsidR="000B1434"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14、标配两根束缚带，用于束缚特殊病患；可根据临床需求选择魔术贴方式或升级为锁扣方式。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15、可选配转运监护仪挂架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16、可选配转运呼吸机挂架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spacing w:line="400" w:lineRule="exact"/>
              <w:ind w:leftChars="10" w:left="28"/>
              <w:rPr>
                <w:rFonts w:ascii="宋体" w:hAnsi="宋体"/>
                <w:b/>
                <w:bCs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17、重庆有专职工程师及零部件仓库，以保证售后服务及零部件供应</w:t>
            </w:r>
          </w:p>
        </w:tc>
      </w:tr>
      <w:tr w:rsidR="000B1434">
        <w:trPr>
          <w:jc w:val="center"/>
        </w:trPr>
        <w:tc>
          <w:tcPr>
            <w:tcW w:w="2360" w:type="dxa"/>
            <w:vAlign w:val="center"/>
          </w:tcPr>
          <w:p w:rsidR="000B1434" w:rsidRPr="00625388" w:rsidRDefault="000B1434" w:rsidP="000B143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0B1434" w:rsidRPr="00625388" w:rsidRDefault="000B1434" w:rsidP="000B143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0B1434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0B1434" w:rsidRPr="00625388" w:rsidRDefault="000B1434" w:rsidP="000B1434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0B1434" w:rsidRPr="00625388" w:rsidRDefault="000B1434" w:rsidP="000B1434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625388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数量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床主体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记忆海绵床垫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输液架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氧气瓶挂架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束缚带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2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中心第五轮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含碳导电脚轮</w:t>
            </w:r>
          </w:p>
        </w:tc>
        <w:tc>
          <w:tcPr>
            <w:tcW w:w="2201" w:type="dxa"/>
            <w:vAlign w:val="center"/>
          </w:tcPr>
          <w:p w:rsidR="003D05BD" w:rsidRPr="00625388" w:rsidRDefault="003D05BD" w:rsidP="003D05BD">
            <w:pPr>
              <w:spacing w:line="30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625388">
              <w:rPr>
                <w:rFonts w:ascii="宋体" w:hAnsi="宋体" w:hint="eastAsia"/>
                <w:color w:val="000000"/>
                <w:sz w:val="21"/>
                <w:szCs w:val="21"/>
              </w:rPr>
              <w:t>1</w:t>
            </w:r>
          </w:p>
        </w:tc>
      </w:tr>
      <w:tr w:rsidR="003D05BD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3D05BD" w:rsidRDefault="003D05BD" w:rsidP="003D05BD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3D05BD" w:rsidRDefault="003D05BD" w:rsidP="00DB78FB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3D05BD" w:rsidRDefault="003D05BD" w:rsidP="00160E98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5D0783" w:rsidRDefault="005D0783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</w:p>
    <w:p w:rsidR="005D0783" w:rsidRPr="00371340" w:rsidRDefault="00DB78FB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DB78FB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</w:p>
    <w:p w:rsidR="00371340" w:rsidRPr="00371340" w:rsidRDefault="00371340" w:rsidP="0037134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 w:rsidR="00160E98">
        <w:rPr>
          <w:rFonts w:hint="eastAsia"/>
          <w:b/>
        </w:rPr>
        <w:t xml:space="preserve">   </w:t>
      </w:r>
      <w:r w:rsidRPr="00371340">
        <w:rPr>
          <w:rFonts w:hint="eastAsia"/>
          <w:b/>
        </w:rPr>
        <w:t>月</w:t>
      </w:r>
      <w:r w:rsidR="00160E98">
        <w:rPr>
          <w:rFonts w:hint="eastAsia"/>
          <w:b/>
        </w:rPr>
        <w:t xml:space="preserve">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F06" w:rsidRDefault="00B93F06" w:rsidP="00033DC9">
      <w:r>
        <w:separator/>
      </w:r>
    </w:p>
  </w:endnote>
  <w:endnote w:type="continuationSeparator" w:id="0">
    <w:p w:rsidR="00B93F06" w:rsidRDefault="00B93F06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F06" w:rsidRDefault="00B93F06" w:rsidP="00033DC9">
      <w:r>
        <w:separator/>
      </w:r>
    </w:p>
  </w:footnote>
  <w:footnote w:type="continuationSeparator" w:id="0">
    <w:p w:rsidR="00B93F06" w:rsidRDefault="00B93F06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B1434"/>
    <w:rsid w:val="00115EEC"/>
    <w:rsid w:val="00122041"/>
    <w:rsid w:val="0012393C"/>
    <w:rsid w:val="00160E98"/>
    <w:rsid w:val="00162540"/>
    <w:rsid w:val="001916A9"/>
    <w:rsid w:val="001C3E92"/>
    <w:rsid w:val="002336E8"/>
    <w:rsid w:val="00236AE6"/>
    <w:rsid w:val="002B7BD6"/>
    <w:rsid w:val="0032255F"/>
    <w:rsid w:val="00332934"/>
    <w:rsid w:val="00371340"/>
    <w:rsid w:val="003D05BD"/>
    <w:rsid w:val="0046625D"/>
    <w:rsid w:val="004B2C8F"/>
    <w:rsid w:val="00572F07"/>
    <w:rsid w:val="005D0783"/>
    <w:rsid w:val="00604775"/>
    <w:rsid w:val="00607BE9"/>
    <w:rsid w:val="00607E7A"/>
    <w:rsid w:val="00625388"/>
    <w:rsid w:val="006B2EBE"/>
    <w:rsid w:val="0076253C"/>
    <w:rsid w:val="00783D50"/>
    <w:rsid w:val="00792A95"/>
    <w:rsid w:val="007F0031"/>
    <w:rsid w:val="00923802"/>
    <w:rsid w:val="009335AA"/>
    <w:rsid w:val="009877D1"/>
    <w:rsid w:val="009F616D"/>
    <w:rsid w:val="00B3414C"/>
    <w:rsid w:val="00B43550"/>
    <w:rsid w:val="00B93F06"/>
    <w:rsid w:val="00CA6C8F"/>
    <w:rsid w:val="00CD006F"/>
    <w:rsid w:val="00D47CFF"/>
    <w:rsid w:val="00DB78FB"/>
    <w:rsid w:val="00DD792C"/>
    <w:rsid w:val="00E0540E"/>
    <w:rsid w:val="00E16B86"/>
    <w:rsid w:val="00E16B8C"/>
    <w:rsid w:val="00E446E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829</Words>
  <Characters>152</Characters>
  <Application>Microsoft Office Word</Application>
  <DocSecurity>0</DocSecurity>
  <Lines>1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2018-08-14T01:07:00Z</cp:lastPrinted>
  <dcterms:created xsi:type="dcterms:W3CDTF">2018-08-16T02:28:00Z</dcterms:created>
  <dcterms:modified xsi:type="dcterms:W3CDTF">2018-11-19T11:20:00Z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