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F82" w:rsidRDefault="0010301D" w:rsidP="003811B2">
      <w:pPr>
        <w:spacing w:afterLines="50"/>
        <w:jc w:val="center"/>
        <w:rPr>
          <w:rFonts w:ascii="黑体" w:eastAsia="黑体" w:hAnsi="宋体"/>
          <w:b/>
          <w:sz w:val="36"/>
          <w:szCs w:val="36"/>
        </w:rPr>
      </w:pPr>
      <w:r>
        <w:rPr>
          <w:rFonts w:ascii="黑体" w:eastAsia="黑体" w:hAnsi="宋体" w:hint="eastAsia"/>
          <w:b/>
          <w:sz w:val="36"/>
          <w:szCs w:val="36"/>
        </w:rPr>
        <w:t>为军服务办“床头柜、病员陪伴床（椅）”招标需求表</w:t>
      </w:r>
    </w:p>
    <w:tbl>
      <w:tblPr>
        <w:tblW w:w="9668" w:type="dxa"/>
        <w:jc w:val="center"/>
        <w:tblInd w:w="4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05"/>
        <w:gridCol w:w="5262"/>
        <w:gridCol w:w="2201"/>
      </w:tblGrid>
      <w:tr w:rsidR="00367F82">
        <w:trPr>
          <w:trHeight w:val="464"/>
          <w:jc w:val="center"/>
        </w:trPr>
        <w:tc>
          <w:tcPr>
            <w:tcW w:w="2205" w:type="dxa"/>
            <w:vAlign w:val="center"/>
          </w:tcPr>
          <w:p w:rsidR="00367F82" w:rsidRDefault="0010301D">
            <w:pPr>
              <w:jc w:val="center"/>
              <w:rPr>
                <w:rFonts w:ascii="宋体" w:hAnsi="宋体" w:cs="华文中宋"/>
                <w:b/>
                <w:bCs/>
                <w:szCs w:val="28"/>
              </w:rPr>
            </w:pPr>
            <w:r>
              <w:rPr>
                <w:rFonts w:ascii="宋体" w:hAnsi="宋体" w:cs="华文中宋" w:hint="eastAsia"/>
                <w:b/>
                <w:bCs/>
                <w:szCs w:val="28"/>
              </w:rPr>
              <w:t>产品主要用途</w:t>
            </w:r>
          </w:p>
        </w:tc>
        <w:tc>
          <w:tcPr>
            <w:tcW w:w="7462" w:type="dxa"/>
            <w:gridSpan w:val="2"/>
            <w:vAlign w:val="center"/>
          </w:tcPr>
          <w:p w:rsidR="00367F82" w:rsidRDefault="0010301D">
            <w:pPr>
              <w:spacing w:line="320" w:lineRule="exact"/>
              <w:jc w:val="left"/>
              <w:rPr>
                <w:rFonts w:ascii="华文中宋" w:eastAsia="华文中宋" w:hAnsi="华文中宋" w:cs="华文中宋"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Cs/>
                <w:sz w:val="24"/>
                <w:szCs w:val="24"/>
              </w:rPr>
              <w:t>主要用于替换军人病房</w:t>
            </w:r>
            <w:r>
              <w:rPr>
                <w:rFonts w:ascii="宋体" w:hAnsi="宋体" w:hint="eastAsia"/>
                <w:sz w:val="24"/>
                <w:szCs w:val="24"/>
              </w:rPr>
              <w:t>原有床头柜、病员陪伴床</w:t>
            </w:r>
          </w:p>
        </w:tc>
      </w:tr>
      <w:tr w:rsidR="00367F82">
        <w:trPr>
          <w:trHeight w:val="464"/>
          <w:jc w:val="center"/>
        </w:trPr>
        <w:tc>
          <w:tcPr>
            <w:tcW w:w="2205" w:type="dxa"/>
            <w:vAlign w:val="center"/>
          </w:tcPr>
          <w:p w:rsidR="00367F82" w:rsidRDefault="0010301D">
            <w:pPr>
              <w:jc w:val="center"/>
              <w:rPr>
                <w:rFonts w:ascii="宋体" w:hAnsi="宋体" w:cs="华文中宋"/>
                <w:b/>
                <w:bCs/>
                <w:szCs w:val="28"/>
              </w:rPr>
            </w:pPr>
            <w:r>
              <w:rPr>
                <w:rFonts w:ascii="宋体" w:hAnsi="宋体" w:cs="华文中宋" w:hint="eastAsia"/>
                <w:b/>
                <w:bCs/>
                <w:szCs w:val="28"/>
              </w:rPr>
              <w:t>安装场地</w:t>
            </w:r>
          </w:p>
        </w:tc>
        <w:tc>
          <w:tcPr>
            <w:tcW w:w="7462" w:type="dxa"/>
            <w:gridSpan w:val="2"/>
            <w:vAlign w:val="center"/>
          </w:tcPr>
          <w:p w:rsidR="00367F82" w:rsidRDefault="0010301D">
            <w:pPr>
              <w:spacing w:line="32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拟安装于中心所有军人病房</w:t>
            </w:r>
          </w:p>
        </w:tc>
      </w:tr>
      <w:tr w:rsidR="00367F82">
        <w:trPr>
          <w:trHeight w:val="464"/>
          <w:jc w:val="center"/>
        </w:trPr>
        <w:tc>
          <w:tcPr>
            <w:tcW w:w="2205" w:type="dxa"/>
            <w:vAlign w:val="center"/>
          </w:tcPr>
          <w:p w:rsidR="00367F82" w:rsidRDefault="0010301D">
            <w:pPr>
              <w:jc w:val="center"/>
              <w:rPr>
                <w:rFonts w:ascii="宋体" w:hAnsi="宋体" w:cs="华文中宋"/>
                <w:b/>
                <w:bCs/>
                <w:szCs w:val="28"/>
              </w:rPr>
            </w:pPr>
            <w:r>
              <w:rPr>
                <w:rFonts w:ascii="宋体" w:hAnsi="宋体" w:cs="华文中宋" w:hint="eastAsia"/>
                <w:b/>
                <w:bCs/>
                <w:szCs w:val="28"/>
              </w:rPr>
              <w:t>使用环境</w:t>
            </w:r>
          </w:p>
        </w:tc>
        <w:tc>
          <w:tcPr>
            <w:tcW w:w="7462" w:type="dxa"/>
            <w:gridSpan w:val="2"/>
            <w:vAlign w:val="center"/>
          </w:tcPr>
          <w:p w:rsidR="00367F82" w:rsidRDefault="0010301D">
            <w:pPr>
              <w:spacing w:line="320" w:lineRule="exac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无特殊要求</w:t>
            </w:r>
          </w:p>
        </w:tc>
      </w:tr>
      <w:tr w:rsidR="00367F82">
        <w:trPr>
          <w:jc w:val="center"/>
        </w:trPr>
        <w:tc>
          <w:tcPr>
            <w:tcW w:w="9668" w:type="dxa"/>
            <w:gridSpan w:val="3"/>
            <w:vAlign w:val="center"/>
          </w:tcPr>
          <w:p w:rsidR="00367F82" w:rsidRDefault="0010301D">
            <w:pPr>
              <w:jc w:val="center"/>
              <w:rPr>
                <w:rFonts w:ascii="宋体" w:hAnsi="宋体"/>
                <w:b/>
                <w:sz w:val="32"/>
                <w:szCs w:val="32"/>
              </w:rPr>
            </w:pPr>
            <w:r>
              <w:rPr>
                <w:rFonts w:ascii="宋体" w:hAnsi="宋体" w:cs="华文中宋" w:hint="eastAsia"/>
                <w:b/>
                <w:bCs/>
                <w:szCs w:val="28"/>
              </w:rPr>
              <w:t>技术参数要求</w:t>
            </w:r>
          </w:p>
        </w:tc>
      </w:tr>
      <w:tr w:rsidR="00367F82">
        <w:trPr>
          <w:trHeight w:val="449"/>
          <w:jc w:val="center"/>
        </w:trPr>
        <w:tc>
          <w:tcPr>
            <w:tcW w:w="2205" w:type="dxa"/>
            <w:vAlign w:val="center"/>
          </w:tcPr>
          <w:p w:rsidR="00367F82" w:rsidRDefault="0010301D">
            <w:pPr>
              <w:jc w:val="center"/>
              <w:rPr>
                <w:rFonts w:ascii="宋体" w:hAnsi="宋体" w:cs="华文中宋"/>
                <w:b/>
                <w:bCs/>
                <w:szCs w:val="28"/>
              </w:rPr>
            </w:pPr>
            <w:r>
              <w:rPr>
                <w:rFonts w:ascii="宋体" w:hAnsi="宋体" w:cs="华文中宋" w:hint="eastAsia"/>
                <w:b/>
                <w:bCs/>
                <w:szCs w:val="28"/>
              </w:rPr>
              <w:t>主要配置名称</w:t>
            </w:r>
          </w:p>
        </w:tc>
        <w:tc>
          <w:tcPr>
            <w:tcW w:w="7462" w:type="dxa"/>
            <w:gridSpan w:val="2"/>
            <w:vAlign w:val="center"/>
          </w:tcPr>
          <w:p w:rsidR="00367F82" w:rsidRDefault="0010301D">
            <w:pPr>
              <w:jc w:val="center"/>
              <w:rPr>
                <w:rFonts w:ascii="宋体" w:hAnsi="宋体" w:cs="华文中宋"/>
                <w:b/>
                <w:bCs/>
                <w:szCs w:val="28"/>
              </w:rPr>
            </w:pPr>
            <w:r>
              <w:rPr>
                <w:rFonts w:ascii="宋体" w:hAnsi="宋体" w:cs="华文中宋" w:hint="eastAsia"/>
                <w:b/>
                <w:bCs/>
                <w:szCs w:val="28"/>
              </w:rPr>
              <w:t>具体性能与参数要求</w:t>
            </w:r>
          </w:p>
        </w:tc>
      </w:tr>
      <w:tr w:rsidR="00367F82">
        <w:trPr>
          <w:jc w:val="center"/>
        </w:trPr>
        <w:tc>
          <w:tcPr>
            <w:tcW w:w="2205" w:type="dxa"/>
            <w:vAlign w:val="center"/>
          </w:tcPr>
          <w:p w:rsidR="00367F82" w:rsidRDefault="0010301D">
            <w:pPr>
              <w:spacing w:line="320" w:lineRule="exact"/>
              <w:jc w:val="center"/>
              <w:rPr>
                <w:rFonts w:ascii="宋体" w:hAnsi="宋体" w:cs="华文中宋"/>
                <w:b/>
                <w:bCs/>
                <w:szCs w:val="28"/>
              </w:rPr>
            </w:pPr>
            <w:r>
              <w:rPr>
                <w:rFonts w:ascii="宋体" w:hAnsi="宋体" w:cs="华文中宋" w:hint="eastAsia"/>
                <w:b/>
                <w:bCs/>
                <w:szCs w:val="28"/>
              </w:rPr>
              <w:t>床头柜</w:t>
            </w:r>
          </w:p>
        </w:tc>
        <w:tc>
          <w:tcPr>
            <w:tcW w:w="7462" w:type="dxa"/>
            <w:gridSpan w:val="2"/>
            <w:vAlign w:val="center"/>
          </w:tcPr>
          <w:p w:rsidR="00367F82" w:rsidRDefault="00F37701">
            <w:pPr>
              <w:widowControl/>
              <w:spacing w:line="320" w:lineRule="exact"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▲</w:t>
            </w:r>
            <w:r w:rsidR="0010301D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1</w:t>
            </w:r>
            <w:r w:rsidR="0010301D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、外形尺寸：</w:t>
            </w:r>
            <w:r w:rsidR="0010301D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4</w:t>
            </w:r>
            <w:r w:rsidR="0010301D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60</w:t>
            </w:r>
            <w:r w:rsidR="0010301D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×</w:t>
            </w:r>
            <w:r w:rsidR="0010301D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4</w:t>
            </w:r>
            <w:r w:rsidR="0010301D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90</w:t>
            </w:r>
            <w:r w:rsidR="0010301D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×</w:t>
            </w:r>
            <w:r w:rsidR="0010301D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8</w:t>
            </w:r>
            <w:r w:rsidR="0010301D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60</w:t>
            </w:r>
            <w:r w:rsidR="0010301D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mm</w:t>
            </w:r>
          </w:p>
          <w:p w:rsidR="00367F82" w:rsidRDefault="0010301D">
            <w:pPr>
              <w:widowControl/>
              <w:spacing w:line="320" w:lineRule="exact"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、材料：</w:t>
            </w:r>
            <w:r w:rsidR="003811B2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全新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ABS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材料，整体一次注塑成形，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坚固，耐老化，耐褪色，抗酸碱腐蚀。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367F82" w:rsidRDefault="0010301D">
            <w:pPr>
              <w:widowControl/>
              <w:spacing w:line="320" w:lineRule="exact"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、结构：柜底</w:t>
            </w:r>
            <w:r w:rsidR="003811B2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配置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万向轮，可随意移动，</w:t>
            </w:r>
            <w:r w:rsidR="003811B2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并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带刹车装置</w:t>
            </w:r>
            <w:r w:rsidR="003811B2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；柜体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三层结构，具</w:t>
            </w:r>
            <w:r w:rsidR="003811B2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备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灵活伸缩护理台，大容量储物箱及开放式鞋架</w:t>
            </w:r>
            <w:r w:rsidR="003811B2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，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两侧</w:t>
            </w:r>
            <w:r w:rsidR="003811B2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需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配置隐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蔽式毛巾架，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拉板</w:t>
            </w:r>
            <w:r w:rsidR="003811B2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需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预设杯子及温度计放置凹槽，抽屉可选配组合锁，万能钥匙及换锁芯工具钥匙。</w:t>
            </w:r>
          </w:p>
          <w:p w:rsidR="00367F82" w:rsidRDefault="009846E4" w:rsidP="009846E4">
            <w:pPr>
              <w:widowControl/>
              <w:spacing w:line="320" w:lineRule="exact"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▲</w:t>
            </w:r>
            <w:r w:rsidR="0010301D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4</w:t>
            </w:r>
            <w:r w:rsidR="0010301D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、颜色：</w:t>
            </w:r>
            <w:r w:rsidR="0010301D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分别与普通病房</w:t>
            </w:r>
            <w:r w:rsidR="00F37701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(浅蓝色)</w:t>
            </w:r>
            <w:r w:rsidR="0010301D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、</w:t>
            </w:r>
            <w:r w:rsidR="0010301D"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VIP</w:t>
            </w:r>
            <w:r w:rsidR="0010301D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病房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(樱桃木色)</w:t>
            </w:r>
            <w:r w:rsidR="0010301D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色彩基调一致</w:t>
            </w:r>
          </w:p>
        </w:tc>
      </w:tr>
      <w:tr w:rsidR="00367F82">
        <w:trPr>
          <w:trHeight w:val="1280"/>
          <w:jc w:val="center"/>
        </w:trPr>
        <w:tc>
          <w:tcPr>
            <w:tcW w:w="2205" w:type="dxa"/>
            <w:vAlign w:val="center"/>
          </w:tcPr>
          <w:p w:rsidR="00367F82" w:rsidRDefault="0010301D">
            <w:pPr>
              <w:spacing w:line="320" w:lineRule="exact"/>
              <w:jc w:val="center"/>
              <w:rPr>
                <w:rFonts w:ascii="宋体" w:hAnsi="宋体" w:cs="华文中宋"/>
                <w:b/>
                <w:bCs/>
                <w:szCs w:val="28"/>
              </w:rPr>
            </w:pPr>
            <w:r>
              <w:rPr>
                <w:rFonts w:ascii="宋体" w:hAnsi="宋体" w:cs="华文中宋" w:hint="eastAsia"/>
                <w:b/>
                <w:bCs/>
                <w:szCs w:val="28"/>
              </w:rPr>
              <w:t>病员陪伴床（椅）</w:t>
            </w:r>
          </w:p>
        </w:tc>
        <w:tc>
          <w:tcPr>
            <w:tcW w:w="7462" w:type="dxa"/>
            <w:gridSpan w:val="2"/>
            <w:vAlign w:val="center"/>
          </w:tcPr>
          <w:p w:rsidR="00367F82" w:rsidRDefault="00F37701">
            <w:pPr>
              <w:widowControl/>
              <w:spacing w:line="320" w:lineRule="exact"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▲</w:t>
            </w:r>
            <w:r w:rsidR="0010301D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1</w:t>
            </w:r>
            <w:r w:rsidR="0010301D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、展开尺寸：</w:t>
            </w:r>
            <w:r w:rsidR="0010301D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1850</w:t>
            </w:r>
            <w:r w:rsidR="0010301D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×</w:t>
            </w:r>
            <w:r w:rsidR="0010301D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620</w:t>
            </w:r>
            <w:r w:rsidR="0010301D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×</w:t>
            </w:r>
            <w:r w:rsidR="0010301D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400 mm</w:t>
            </w:r>
          </w:p>
          <w:p w:rsidR="00367F82" w:rsidRDefault="00F37701">
            <w:pPr>
              <w:widowControl/>
              <w:spacing w:line="320" w:lineRule="exact"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▲</w:t>
            </w:r>
            <w:r w:rsidR="0010301D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2</w:t>
            </w:r>
            <w:r w:rsidR="0010301D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、收齐尺寸：</w:t>
            </w:r>
            <w:r w:rsidR="0010301D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770</w:t>
            </w:r>
            <w:r w:rsidR="0010301D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×</w:t>
            </w:r>
            <w:r w:rsidR="0010301D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620</w:t>
            </w:r>
            <w:r w:rsidR="0010301D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×</w:t>
            </w:r>
            <w:r w:rsidR="0010301D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940 mm</w:t>
            </w:r>
          </w:p>
          <w:p w:rsidR="00367F82" w:rsidRDefault="0010301D">
            <w:pPr>
              <w:widowControl/>
              <w:spacing w:line="320" w:lineRule="exact"/>
              <w:jc w:val="left"/>
              <w:rPr>
                <w:rFonts w:ascii="宋体" w:hAnsi="宋体" w:cs="Arial"/>
                <w:b/>
                <w:bCs/>
                <w:color w:val="000000"/>
                <w:kern w:val="0"/>
                <w:szCs w:val="28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、结构：可收折，可作椅和床两用，收折拉手处设计有防夹手套，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展开时人坐在任何部位不会出现翻倒现象，金属表面</w:t>
            </w:r>
            <w:r w:rsidR="003811B2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需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采用静电喷塑处理，喷涂材料环保，涂层表面平滑光洁，内外抗锈，额定载荷≥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135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kg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。</w:t>
            </w:r>
          </w:p>
          <w:p w:rsidR="00367F82" w:rsidRDefault="0010301D">
            <w:pPr>
              <w:widowControl/>
              <w:spacing w:line="320" w:lineRule="exact"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、材质：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面部材料为蓝色人造皮革制品，内衬≥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30</w:t>
            </w:r>
            <w:r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  <w:t>mm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厚高弹海绵。</w:t>
            </w:r>
          </w:p>
          <w:p w:rsidR="00367F82" w:rsidRDefault="009846E4" w:rsidP="009846E4">
            <w:pPr>
              <w:widowControl/>
              <w:spacing w:line="320" w:lineRule="exact"/>
              <w:jc w:val="left"/>
              <w:rPr>
                <w:rFonts w:ascii="宋体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▲</w:t>
            </w:r>
            <w:r w:rsidR="0010301D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5</w:t>
            </w:r>
            <w:r w:rsidR="0010301D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、颜色：分别与普通病房</w:t>
            </w:r>
            <w:r w:rsidR="00F37701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(蓝色)</w:t>
            </w:r>
            <w:r w:rsidR="0010301D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、</w:t>
            </w:r>
            <w:r w:rsidR="0010301D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VIP</w:t>
            </w:r>
            <w:r w:rsidR="0010301D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病房</w:t>
            </w:r>
            <w:r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(蓝色)</w:t>
            </w:r>
            <w:r w:rsidR="0010301D">
              <w:rPr>
                <w:rFonts w:ascii="宋体" w:hAnsi="宋体" w:cs="Arial" w:hint="eastAsia"/>
                <w:color w:val="000000"/>
                <w:kern w:val="0"/>
                <w:sz w:val="24"/>
                <w:szCs w:val="24"/>
              </w:rPr>
              <w:t>色彩基调一致</w:t>
            </w:r>
          </w:p>
        </w:tc>
      </w:tr>
      <w:tr w:rsidR="00367F82">
        <w:trPr>
          <w:trHeight w:val="374"/>
          <w:jc w:val="center"/>
        </w:trPr>
        <w:tc>
          <w:tcPr>
            <w:tcW w:w="7467" w:type="dxa"/>
            <w:gridSpan w:val="2"/>
            <w:vAlign w:val="center"/>
          </w:tcPr>
          <w:p w:rsidR="00367F82" w:rsidRDefault="0010301D">
            <w:pPr>
              <w:jc w:val="center"/>
              <w:rPr>
                <w:rFonts w:ascii="宋体" w:hAnsi="宋体" w:cs="华文中宋"/>
                <w:b/>
                <w:bCs/>
                <w:szCs w:val="28"/>
              </w:rPr>
            </w:pPr>
            <w:r>
              <w:rPr>
                <w:rFonts w:ascii="宋体" w:hAnsi="宋体" w:cs="华文中宋" w:hint="eastAsia"/>
                <w:b/>
                <w:bCs/>
                <w:szCs w:val="28"/>
              </w:rPr>
              <w:t>设备配置清单</w:t>
            </w:r>
          </w:p>
        </w:tc>
        <w:tc>
          <w:tcPr>
            <w:tcW w:w="2201" w:type="dxa"/>
            <w:vAlign w:val="center"/>
          </w:tcPr>
          <w:p w:rsidR="00367F82" w:rsidRDefault="0010301D">
            <w:pPr>
              <w:jc w:val="center"/>
              <w:rPr>
                <w:rFonts w:ascii="宋体" w:hAnsi="宋体" w:cs="华文中宋"/>
                <w:b/>
                <w:bCs/>
                <w:szCs w:val="28"/>
              </w:rPr>
            </w:pPr>
            <w:r>
              <w:rPr>
                <w:rFonts w:ascii="宋体" w:hAnsi="宋体" w:cs="华文中宋" w:hint="eastAsia"/>
                <w:b/>
                <w:bCs/>
                <w:szCs w:val="28"/>
              </w:rPr>
              <w:t>数量</w:t>
            </w:r>
          </w:p>
        </w:tc>
      </w:tr>
      <w:tr w:rsidR="00367F82">
        <w:trPr>
          <w:jc w:val="center"/>
        </w:trPr>
        <w:tc>
          <w:tcPr>
            <w:tcW w:w="7467" w:type="dxa"/>
            <w:gridSpan w:val="2"/>
            <w:vAlign w:val="center"/>
          </w:tcPr>
          <w:p w:rsidR="00367F82" w:rsidRDefault="0010301D">
            <w:pPr>
              <w:spacing w:line="48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cs="华文中宋" w:hint="eastAsia"/>
                <w:b/>
                <w:bCs/>
                <w:szCs w:val="28"/>
              </w:rPr>
              <w:t>床头柜</w:t>
            </w:r>
          </w:p>
        </w:tc>
        <w:tc>
          <w:tcPr>
            <w:tcW w:w="2201" w:type="dxa"/>
            <w:vAlign w:val="center"/>
          </w:tcPr>
          <w:p w:rsidR="00367F82" w:rsidRDefault="0010301D">
            <w:pPr>
              <w:spacing w:line="48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89</w:t>
            </w:r>
            <w:r>
              <w:rPr>
                <w:rFonts w:ascii="宋体" w:hAnsi="宋体" w:hint="eastAsia"/>
                <w:sz w:val="24"/>
                <w:szCs w:val="24"/>
              </w:rPr>
              <w:t>台</w:t>
            </w:r>
            <w:r>
              <w:rPr>
                <w:rFonts w:ascii="宋体" w:hAnsi="宋体" w:hint="eastAsia"/>
                <w:sz w:val="24"/>
                <w:szCs w:val="24"/>
              </w:rPr>
              <w:t>(</w:t>
            </w:r>
            <w:r>
              <w:rPr>
                <w:rFonts w:ascii="宋体" w:hAnsi="宋体" w:hint="eastAsia"/>
                <w:sz w:val="24"/>
                <w:szCs w:val="24"/>
              </w:rPr>
              <w:t>普通病房</w:t>
            </w:r>
            <w:r>
              <w:rPr>
                <w:rFonts w:ascii="宋体" w:hAnsi="宋体" w:hint="eastAsia"/>
                <w:sz w:val="24"/>
                <w:szCs w:val="24"/>
              </w:rPr>
              <w:t>79</w:t>
            </w:r>
            <w:r>
              <w:rPr>
                <w:rFonts w:ascii="宋体" w:hAnsi="宋体" w:hint="eastAsia"/>
                <w:sz w:val="24"/>
                <w:szCs w:val="24"/>
              </w:rPr>
              <w:t>台，</w:t>
            </w:r>
            <w:r>
              <w:rPr>
                <w:rFonts w:ascii="宋体" w:hAnsi="宋体" w:hint="eastAsia"/>
                <w:sz w:val="24"/>
                <w:szCs w:val="24"/>
              </w:rPr>
              <w:t>A</w:t>
            </w:r>
            <w:r>
              <w:rPr>
                <w:rFonts w:ascii="宋体" w:hAnsi="宋体" w:hint="eastAsia"/>
                <w:sz w:val="24"/>
                <w:szCs w:val="24"/>
              </w:rPr>
              <w:t>区</w:t>
            </w:r>
            <w:r>
              <w:rPr>
                <w:rFonts w:ascii="宋体" w:hAnsi="宋体" w:hint="eastAsia"/>
                <w:sz w:val="24"/>
                <w:szCs w:val="24"/>
              </w:rPr>
              <w:t>19</w:t>
            </w:r>
            <w:r>
              <w:rPr>
                <w:rFonts w:ascii="宋体" w:hAnsi="宋体" w:hint="eastAsia"/>
                <w:sz w:val="24"/>
                <w:szCs w:val="24"/>
              </w:rPr>
              <w:t>楼</w:t>
            </w:r>
            <w:r>
              <w:rPr>
                <w:rFonts w:ascii="宋体" w:hAnsi="宋体" w:hint="eastAsia"/>
                <w:sz w:val="24"/>
                <w:szCs w:val="24"/>
              </w:rPr>
              <w:t>VIP</w:t>
            </w:r>
            <w:r>
              <w:rPr>
                <w:rFonts w:ascii="宋体" w:hAnsi="宋体" w:hint="eastAsia"/>
                <w:sz w:val="24"/>
                <w:szCs w:val="24"/>
              </w:rPr>
              <w:t>病房</w:t>
            </w:r>
            <w:r>
              <w:rPr>
                <w:rFonts w:ascii="宋体" w:hAnsi="宋体" w:hint="eastAsia"/>
                <w:sz w:val="24"/>
                <w:szCs w:val="24"/>
              </w:rPr>
              <w:t>10</w:t>
            </w:r>
            <w:r>
              <w:rPr>
                <w:rFonts w:ascii="宋体" w:hAnsi="宋体" w:hint="eastAsia"/>
                <w:sz w:val="24"/>
                <w:szCs w:val="24"/>
              </w:rPr>
              <w:t>台</w:t>
            </w:r>
            <w:r>
              <w:rPr>
                <w:rFonts w:ascii="宋体" w:hAnsi="宋体" w:hint="eastAsia"/>
                <w:sz w:val="24"/>
                <w:szCs w:val="24"/>
              </w:rPr>
              <w:t>)</w:t>
            </w:r>
          </w:p>
        </w:tc>
      </w:tr>
      <w:tr w:rsidR="00367F82">
        <w:trPr>
          <w:trHeight w:val="440"/>
          <w:jc w:val="center"/>
        </w:trPr>
        <w:tc>
          <w:tcPr>
            <w:tcW w:w="7467" w:type="dxa"/>
            <w:gridSpan w:val="2"/>
            <w:vAlign w:val="center"/>
          </w:tcPr>
          <w:p w:rsidR="00367F82" w:rsidRDefault="0010301D">
            <w:pPr>
              <w:spacing w:line="48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cs="华文中宋" w:hint="eastAsia"/>
                <w:b/>
                <w:bCs/>
                <w:szCs w:val="28"/>
              </w:rPr>
              <w:t>病员陪伴床（椅）</w:t>
            </w:r>
          </w:p>
        </w:tc>
        <w:tc>
          <w:tcPr>
            <w:tcW w:w="2201" w:type="dxa"/>
            <w:vAlign w:val="center"/>
          </w:tcPr>
          <w:p w:rsidR="00367F82" w:rsidRDefault="0010301D">
            <w:pPr>
              <w:spacing w:line="480" w:lineRule="auto"/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89</w:t>
            </w:r>
            <w:r>
              <w:rPr>
                <w:rFonts w:ascii="宋体" w:hAnsi="宋体" w:hint="eastAsia"/>
                <w:sz w:val="24"/>
                <w:szCs w:val="24"/>
              </w:rPr>
              <w:t>张</w:t>
            </w:r>
            <w:r>
              <w:rPr>
                <w:rFonts w:ascii="宋体" w:hAnsi="宋体" w:hint="eastAsia"/>
                <w:sz w:val="24"/>
                <w:szCs w:val="24"/>
              </w:rPr>
              <w:t>(</w:t>
            </w:r>
            <w:r>
              <w:rPr>
                <w:rFonts w:ascii="宋体" w:hAnsi="宋体" w:hint="eastAsia"/>
                <w:sz w:val="24"/>
                <w:szCs w:val="24"/>
              </w:rPr>
              <w:t>普通病房</w:t>
            </w:r>
            <w:r>
              <w:rPr>
                <w:rFonts w:ascii="宋体" w:hAnsi="宋体" w:hint="eastAsia"/>
                <w:sz w:val="24"/>
                <w:szCs w:val="24"/>
              </w:rPr>
              <w:t>79</w:t>
            </w:r>
            <w:r>
              <w:rPr>
                <w:rFonts w:ascii="宋体" w:hAnsi="宋体" w:hint="eastAsia"/>
                <w:sz w:val="24"/>
                <w:szCs w:val="24"/>
              </w:rPr>
              <w:t>张，</w:t>
            </w:r>
            <w:r>
              <w:rPr>
                <w:rFonts w:ascii="宋体" w:hAnsi="宋体" w:hint="eastAsia"/>
                <w:sz w:val="24"/>
                <w:szCs w:val="24"/>
              </w:rPr>
              <w:t>A</w:t>
            </w:r>
            <w:r>
              <w:rPr>
                <w:rFonts w:ascii="宋体" w:hAnsi="宋体" w:hint="eastAsia"/>
                <w:sz w:val="24"/>
                <w:szCs w:val="24"/>
              </w:rPr>
              <w:t>区</w:t>
            </w:r>
            <w:r>
              <w:rPr>
                <w:rFonts w:ascii="宋体" w:hAnsi="宋体" w:hint="eastAsia"/>
                <w:sz w:val="24"/>
                <w:szCs w:val="24"/>
              </w:rPr>
              <w:t>19</w:t>
            </w:r>
            <w:r>
              <w:rPr>
                <w:rFonts w:ascii="宋体" w:hAnsi="宋体" w:hint="eastAsia"/>
                <w:sz w:val="24"/>
                <w:szCs w:val="24"/>
              </w:rPr>
              <w:t>楼</w:t>
            </w:r>
            <w:r>
              <w:rPr>
                <w:rFonts w:ascii="宋体" w:hAnsi="宋体" w:hint="eastAsia"/>
                <w:sz w:val="24"/>
                <w:szCs w:val="24"/>
              </w:rPr>
              <w:t>VIP</w:t>
            </w:r>
            <w:r>
              <w:rPr>
                <w:rFonts w:ascii="宋体" w:hAnsi="宋体" w:hint="eastAsia"/>
                <w:sz w:val="24"/>
                <w:szCs w:val="24"/>
              </w:rPr>
              <w:t>病房</w:t>
            </w:r>
            <w:r>
              <w:rPr>
                <w:rFonts w:ascii="宋体" w:hAnsi="宋体" w:hint="eastAsia"/>
                <w:sz w:val="24"/>
                <w:szCs w:val="24"/>
              </w:rPr>
              <w:t>10</w:t>
            </w:r>
            <w:r>
              <w:rPr>
                <w:rFonts w:ascii="宋体" w:hAnsi="宋体" w:hint="eastAsia"/>
                <w:sz w:val="24"/>
                <w:szCs w:val="24"/>
              </w:rPr>
              <w:t>张</w:t>
            </w:r>
            <w:r>
              <w:rPr>
                <w:rFonts w:ascii="宋体" w:hAnsi="宋体" w:hint="eastAsia"/>
                <w:sz w:val="24"/>
                <w:szCs w:val="24"/>
              </w:rPr>
              <w:t>)</w:t>
            </w:r>
          </w:p>
        </w:tc>
      </w:tr>
      <w:tr w:rsidR="00367F82">
        <w:trPr>
          <w:trHeight w:val="1180"/>
          <w:jc w:val="center"/>
        </w:trPr>
        <w:tc>
          <w:tcPr>
            <w:tcW w:w="9668" w:type="dxa"/>
            <w:gridSpan w:val="3"/>
            <w:vAlign w:val="center"/>
          </w:tcPr>
          <w:p w:rsidR="00367F82" w:rsidRDefault="0010301D">
            <w:pPr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lastRenderedPageBreak/>
              <w:t>备注：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 xml:space="preserve"> 1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、带“★”符号项目为必须满足指标，若出现一项负偏离，则视为废标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 xml:space="preserve">      </w:t>
            </w:r>
          </w:p>
          <w:p w:rsidR="00367F82" w:rsidRDefault="0010301D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、带“▲”符号项目为重要指标，若出现三项及以上负偏离，则视为废标</w:t>
            </w:r>
          </w:p>
          <w:p w:rsidR="00367F82" w:rsidRDefault="0010301D">
            <w:pPr>
              <w:ind w:firstLineChars="350" w:firstLine="843"/>
              <w:rPr>
                <w:rFonts w:ascii="仿宋" w:eastAsia="仿宋" w:hAnsi="仿宋" w:cs="仿宋"/>
                <w:b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3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、其他项目为一般指标，若出现五项及以上负偏离，则视为废标</w:t>
            </w:r>
          </w:p>
          <w:p w:rsidR="00367F82" w:rsidRDefault="0010301D">
            <w:pPr>
              <w:ind w:firstLineChars="350" w:firstLine="843"/>
              <w:rPr>
                <w:rFonts w:ascii="楷体_GB2312" w:eastAsia="楷体_GB2312" w:hAnsi="宋体"/>
                <w:b/>
                <w:sz w:val="36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4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、论证专家组应不少于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3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人，使用科室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1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人，相关科室专家不少于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2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人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(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可邀请院外相关领域专家</w:t>
            </w:r>
            <w:r>
              <w:rPr>
                <w:rFonts w:ascii="仿宋" w:eastAsia="仿宋" w:hAnsi="仿宋" w:cs="仿宋" w:hint="eastAsia"/>
                <w:b/>
                <w:sz w:val="24"/>
                <w:szCs w:val="24"/>
              </w:rPr>
              <w:t>)</w:t>
            </w:r>
          </w:p>
        </w:tc>
      </w:tr>
    </w:tbl>
    <w:p w:rsidR="00367F82" w:rsidRDefault="0010301D">
      <w:pPr>
        <w:spacing w:line="300" w:lineRule="auto"/>
        <w:rPr>
          <w:rFonts w:ascii="华文中宋" w:eastAsia="华文中宋" w:hAnsi="华文中宋" w:cs="华文中宋"/>
          <w:bCs/>
          <w:sz w:val="30"/>
          <w:szCs w:val="30"/>
        </w:rPr>
      </w:pPr>
      <w:r>
        <w:rPr>
          <w:rFonts w:ascii="楷体_GB2312" w:eastAsia="楷体_GB2312" w:hAnsi="宋体" w:hint="eastAsia"/>
          <w:b/>
          <w:szCs w:val="28"/>
        </w:rPr>
        <w:t xml:space="preserve">     </w:t>
      </w:r>
      <w:r>
        <w:rPr>
          <w:rFonts w:ascii="华文中宋" w:eastAsia="华文中宋" w:hAnsi="华文中宋" w:cs="华文中宋" w:hint="eastAsia"/>
          <w:bCs/>
          <w:sz w:val="30"/>
          <w:szCs w:val="30"/>
        </w:rPr>
        <w:t xml:space="preserve"> </w:t>
      </w:r>
    </w:p>
    <w:p w:rsidR="00367F82" w:rsidRDefault="00367F82">
      <w:pPr>
        <w:spacing w:line="300" w:lineRule="auto"/>
        <w:ind w:firstLineChars="300" w:firstLine="904"/>
        <w:rPr>
          <w:rFonts w:ascii="宋体" w:hAnsi="宋体" w:cs="华文中宋"/>
          <w:b/>
          <w:bCs/>
          <w:sz w:val="30"/>
          <w:szCs w:val="30"/>
          <w:u w:val="single"/>
        </w:rPr>
      </w:pPr>
      <w:r w:rsidRPr="00367F82">
        <w:rPr>
          <w:rFonts w:ascii="宋体" w:hAnsi="宋体"/>
          <w:b/>
          <w:sz w:val="30"/>
        </w:rPr>
        <w:pict>
          <v:line id="1026" o:spid="_x0000_s1027" style="position:absolute;left:0;text-align:left;z-index:2;visibility:visible;mso-wrap-distance-left:0;mso-wrap-distance-right:0" from="155.3pt,23.9pt" to="284.5pt,23.95pt"/>
        </w:pict>
      </w:r>
      <w:r w:rsidR="0010301D">
        <w:rPr>
          <w:rFonts w:ascii="宋体" w:hAnsi="宋体" w:cs="华文中宋" w:hint="eastAsia"/>
          <w:b/>
          <w:bCs/>
          <w:sz w:val="30"/>
          <w:szCs w:val="30"/>
        </w:rPr>
        <w:t>科室主任签字：</w:t>
      </w:r>
      <w:r w:rsidR="0010301D">
        <w:rPr>
          <w:rFonts w:ascii="宋体" w:hAnsi="宋体" w:cs="华文中宋" w:hint="eastAsia"/>
          <w:b/>
          <w:bCs/>
          <w:sz w:val="30"/>
          <w:szCs w:val="30"/>
          <w:u w:val="single"/>
        </w:rPr>
        <w:t xml:space="preserve"> </w:t>
      </w:r>
      <w:bookmarkStart w:id="0" w:name="_GoBack"/>
      <w:bookmarkEnd w:id="0"/>
    </w:p>
    <w:p w:rsidR="00367F82" w:rsidRDefault="00367F82">
      <w:pPr>
        <w:spacing w:line="300" w:lineRule="auto"/>
        <w:ind w:firstLineChars="300" w:firstLine="904"/>
        <w:rPr>
          <w:rFonts w:ascii="宋体" w:hAnsi="宋体" w:cs="华文中宋"/>
          <w:b/>
          <w:bCs/>
          <w:sz w:val="30"/>
          <w:szCs w:val="30"/>
          <w:u w:val="single"/>
        </w:rPr>
      </w:pPr>
    </w:p>
    <w:p w:rsidR="00367F82" w:rsidRDefault="00367F82">
      <w:pPr>
        <w:spacing w:line="300" w:lineRule="auto"/>
        <w:ind w:firstLineChars="300" w:firstLine="904"/>
        <w:rPr>
          <w:rFonts w:ascii="华文中宋" w:eastAsia="华文中宋" w:hAnsi="华文中宋" w:cs="华文中宋"/>
          <w:bCs/>
          <w:sz w:val="30"/>
          <w:szCs w:val="30"/>
          <w:u w:val="single"/>
        </w:rPr>
      </w:pPr>
      <w:r w:rsidRPr="00367F82">
        <w:rPr>
          <w:rFonts w:ascii="宋体" w:hAnsi="宋体"/>
          <w:b/>
          <w:sz w:val="30"/>
        </w:rPr>
        <w:pict>
          <v:line id="1027" o:spid="_x0000_s1026" style="position:absolute;left:0;text-align:left;z-index:3;visibility:visible;mso-wrap-distance-left:0;mso-wrap-distance-right:0" from="164.5pt,23.25pt" to="457.8pt,23.3pt"/>
        </w:pict>
      </w:r>
      <w:r w:rsidR="0010301D">
        <w:rPr>
          <w:rFonts w:ascii="宋体" w:hAnsi="宋体" w:cs="华文中宋" w:hint="eastAsia"/>
          <w:b/>
          <w:bCs/>
          <w:sz w:val="30"/>
          <w:szCs w:val="30"/>
        </w:rPr>
        <w:t>论证专家组签字：</w:t>
      </w:r>
      <w:r w:rsidR="0010301D">
        <w:rPr>
          <w:rFonts w:ascii="华文中宋" w:eastAsia="华文中宋" w:hAnsi="华文中宋" w:cs="华文中宋" w:hint="eastAsia"/>
          <w:bCs/>
          <w:sz w:val="30"/>
          <w:szCs w:val="30"/>
          <w:u w:val="single"/>
        </w:rPr>
        <w:t xml:space="preserve"> </w:t>
      </w:r>
    </w:p>
    <w:p w:rsidR="00367F82" w:rsidRDefault="00367F82"/>
    <w:p w:rsidR="00367F82" w:rsidRDefault="0010301D">
      <w:pPr>
        <w:ind w:firstLineChars="2500" w:firstLine="7027"/>
        <w:rPr>
          <w:b/>
        </w:rPr>
      </w:pPr>
      <w:r>
        <w:rPr>
          <w:rFonts w:hint="eastAsia"/>
          <w:b/>
        </w:rPr>
        <w:t>年</w:t>
      </w:r>
      <w:r>
        <w:rPr>
          <w:rFonts w:hint="eastAsia"/>
          <w:b/>
        </w:rPr>
        <w:t xml:space="preserve">    </w:t>
      </w:r>
      <w:r>
        <w:rPr>
          <w:rFonts w:hint="eastAsia"/>
          <w:b/>
        </w:rPr>
        <w:t>月</w:t>
      </w:r>
      <w:r>
        <w:rPr>
          <w:rFonts w:hint="eastAsia"/>
          <w:b/>
        </w:rPr>
        <w:t xml:space="preserve">    </w:t>
      </w:r>
      <w:r>
        <w:rPr>
          <w:rFonts w:hint="eastAsia"/>
          <w:b/>
        </w:rPr>
        <w:t>日</w:t>
      </w:r>
    </w:p>
    <w:sectPr w:rsidR="00367F82" w:rsidSect="00367F82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301D" w:rsidRPr="00BE3366" w:rsidRDefault="0010301D" w:rsidP="003811B2">
      <w:pPr>
        <w:rPr>
          <w:rFonts w:ascii="Verdana" w:hAnsi="Verdana"/>
          <w:kern w:val="0"/>
          <w:sz w:val="20"/>
          <w:lang w:eastAsia="en-US"/>
        </w:rPr>
      </w:pPr>
      <w:r>
        <w:separator/>
      </w:r>
    </w:p>
  </w:endnote>
  <w:endnote w:type="continuationSeparator" w:id="0">
    <w:p w:rsidR="0010301D" w:rsidRPr="00BE3366" w:rsidRDefault="0010301D" w:rsidP="003811B2">
      <w:pPr>
        <w:rPr>
          <w:rFonts w:ascii="Verdana" w:hAnsi="Verdana"/>
          <w:kern w:val="0"/>
          <w:sz w:val="20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hakuyoxingshu7000"/>
    <w:charset w:val="86"/>
    <w:family w:val="auto"/>
    <w:pitch w:val="variable"/>
    <w:sig w:usb0="00000000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301D" w:rsidRPr="00BE3366" w:rsidRDefault="0010301D" w:rsidP="003811B2">
      <w:pPr>
        <w:rPr>
          <w:rFonts w:ascii="Verdana" w:hAnsi="Verdana"/>
          <w:kern w:val="0"/>
          <w:sz w:val="20"/>
          <w:lang w:eastAsia="en-US"/>
        </w:rPr>
      </w:pPr>
      <w:r>
        <w:separator/>
      </w:r>
    </w:p>
  </w:footnote>
  <w:footnote w:type="continuationSeparator" w:id="0">
    <w:p w:rsidR="0010301D" w:rsidRPr="00BE3366" w:rsidRDefault="0010301D" w:rsidP="003811B2">
      <w:pPr>
        <w:rPr>
          <w:rFonts w:ascii="Verdana" w:hAnsi="Verdana"/>
          <w:kern w:val="0"/>
          <w:sz w:val="20"/>
          <w:lang w:eastAsia="en-US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367F82"/>
    <w:rsid w:val="00064304"/>
    <w:rsid w:val="0010301D"/>
    <w:rsid w:val="00367F82"/>
    <w:rsid w:val="003811B2"/>
    <w:rsid w:val="009846E4"/>
    <w:rsid w:val="00F37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F82"/>
    <w:pPr>
      <w:widowControl w:val="0"/>
      <w:jc w:val="both"/>
    </w:pPr>
    <w:rPr>
      <w:rFonts w:ascii="Calibri" w:hAnsi="Calibri" w:cs="宋体"/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rsid w:val="00367F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367F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rsid w:val="00367F82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sid w:val="00367F82"/>
    <w:rPr>
      <w:b/>
    </w:rPr>
  </w:style>
  <w:style w:type="character" w:customStyle="1" w:styleId="Char0">
    <w:name w:val="页眉 Char"/>
    <w:basedOn w:val="a0"/>
    <w:link w:val="a4"/>
    <w:rsid w:val="00367F82"/>
    <w:rPr>
      <w:rFonts w:ascii="Calibri" w:eastAsia="宋体" w:hAnsi="Calibri" w:cs="宋体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sid w:val="00367F82"/>
    <w:rPr>
      <w:rFonts w:ascii="Calibri" w:eastAsia="宋体" w:hAnsi="Calibri" w:cs="宋体"/>
      <w:kern w:val="2"/>
      <w:sz w:val="18"/>
      <w:szCs w:val="18"/>
    </w:rPr>
  </w:style>
  <w:style w:type="paragraph" w:styleId="a7">
    <w:name w:val="List Paragraph"/>
    <w:basedOn w:val="a"/>
    <w:uiPriority w:val="99"/>
    <w:qFormat/>
    <w:rsid w:val="00367F82"/>
    <w:pPr>
      <w:ind w:firstLineChars="200" w:firstLine="420"/>
    </w:pPr>
  </w:style>
  <w:style w:type="paragraph" w:styleId="a8">
    <w:name w:val="Balloon Text"/>
    <w:basedOn w:val="a"/>
    <w:link w:val="Char1"/>
    <w:uiPriority w:val="99"/>
    <w:semiHidden/>
    <w:unhideWhenUsed/>
    <w:rsid w:val="00F37701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F37701"/>
    <w:rPr>
      <w:rFonts w:ascii="Calibri" w:hAnsi="Calibri" w:cs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2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72</cp:revision>
  <cp:lastPrinted>2018-11-05T10:14:00Z</cp:lastPrinted>
  <dcterms:created xsi:type="dcterms:W3CDTF">2018-08-14T01:07:00Z</dcterms:created>
  <dcterms:modified xsi:type="dcterms:W3CDTF">2018-11-05T10:20:00Z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