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A2E" w:rsidRDefault="00DF2279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 </w:t>
      </w:r>
      <w:r w:rsidR="00122041">
        <w:rPr>
          <w:rFonts w:ascii="黑体" w:eastAsia="黑体" w:hAnsi="宋体" w:hint="eastAsia"/>
          <w:b/>
          <w:sz w:val="36"/>
          <w:szCs w:val="36"/>
        </w:rPr>
        <w:t>“</w:t>
      </w:r>
      <w:r w:rsidR="00870F3D">
        <w:rPr>
          <w:rFonts w:ascii="黑体" w:eastAsia="黑体" w:hAnsi="宋体" w:hint="eastAsia"/>
          <w:b/>
          <w:sz w:val="36"/>
          <w:szCs w:val="36"/>
        </w:rPr>
        <w:t>执业医师考试</w:t>
      </w:r>
      <w:r w:rsidR="00D009C4">
        <w:rPr>
          <w:rFonts w:ascii="黑体" w:eastAsia="黑体" w:hAnsi="宋体" w:hint="eastAsia"/>
          <w:b/>
          <w:sz w:val="36"/>
          <w:szCs w:val="36"/>
        </w:rPr>
        <w:t>门禁及显示</w:t>
      </w:r>
      <w:r w:rsidR="003E5DEF">
        <w:rPr>
          <w:rFonts w:ascii="黑体" w:eastAsia="黑体" w:hAnsi="宋体" w:hint="eastAsia"/>
          <w:b/>
          <w:sz w:val="36"/>
          <w:szCs w:val="36"/>
        </w:rPr>
        <w:t>交互</w:t>
      </w:r>
      <w:r w:rsidR="00870F3D">
        <w:rPr>
          <w:rFonts w:ascii="黑体" w:eastAsia="黑体" w:hAnsi="宋体" w:hint="eastAsia"/>
          <w:b/>
          <w:sz w:val="36"/>
          <w:szCs w:val="36"/>
        </w:rPr>
        <w:t>设备</w:t>
      </w:r>
      <w:r w:rsidR="00122041"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652"/>
        <w:gridCol w:w="3163"/>
      </w:tblGrid>
      <w:tr w:rsidR="00041A2E">
        <w:trPr>
          <w:trHeight w:val="464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eastAsia="楷体_GB2312"/>
                <w:b/>
                <w:szCs w:val="28"/>
              </w:rPr>
              <w:t>产品主要用途描述</w:t>
            </w:r>
          </w:p>
        </w:tc>
        <w:tc>
          <w:tcPr>
            <w:tcW w:w="7815" w:type="dxa"/>
            <w:gridSpan w:val="2"/>
            <w:vAlign w:val="center"/>
          </w:tcPr>
          <w:p w:rsidR="00041A2E" w:rsidRDefault="00783D50">
            <w:pPr>
              <w:jc w:val="left"/>
              <w:rPr>
                <w:rFonts w:eastAsia="楷体_GB2312"/>
                <w:b/>
                <w:szCs w:val="28"/>
              </w:rPr>
            </w:pPr>
            <w:r w:rsidRPr="00783D50">
              <w:rPr>
                <w:rFonts w:ascii="微软雅黑 Light" w:eastAsia="微软雅黑 Light" w:hAnsi="微软雅黑 Light" w:hint="eastAsia"/>
                <w:sz w:val="24"/>
              </w:rPr>
              <w:t>主要用于</w:t>
            </w:r>
            <w:r w:rsidR="00611D5F">
              <w:rPr>
                <w:rFonts w:ascii="微软雅黑 Light" w:eastAsia="微软雅黑 Light" w:hAnsi="微软雅黑 Light" w:hint="eastAsia"/>
                <w:sz w:val="24"/>
              </w:rPr>
              <w:t>临床技能</w:t>
            </w:r>
            <w:r w:rsidR="00264570">
              <w:rPr>
                <w:rFonts w:ascii="微软雅黑 Light" w:eastAsia="微软雅黑 Light" w:hAnsi="微软雅黑 Light" w:hint="eastAsia"/>
                <w:sz w:val="24"/>
              </w:rPr>
              <w:t>考核的考程信息显示、电子门禁，中心的模型设备及预约管理。</w:t>
            </w:r>
          </w:p>
        </w:tc>
      </w:tr>
      <w:tr w:rsidR="00041A2E">
        <w:trPr>
          <w:trHeight w:val="464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</w:rPr>
              <w:t>安装场地及使用环境</w:t>
            </w:r>
          </w:p>
        </w:tc>
        <w:tc>
          <w:tcPr>
            <w:tcW w:w="7815" w:type="dxa"/>
            <w:gridSpan w:val="2"/>
            <w:vAlign w:val="center"/>
          </w:tcPr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>
              <w:rPr>
                <w:rFonts w:ascii="微软雅黑 Light" w:eastAsia="微软雅黑 Light" w:hAnsi="微软雅黑 Light" w:hint="eastAsia"/>
                <w:sz w:val="24"/>
              </w:rPr>
              <w:t>1、气温</w:t>
            </w:r>
          </w:p>
          <w:p w:rsidR="00783D50" w:rsidRPr="00C729CD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最高气温：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 xml:space="preserve"> 3</w:t>
            </w:r>
            <w:r w:rsidR="00611D5F">
              <w:rPr>
                <w:rFonts w:ascii="微软雅黑 Light" w:eastAsia="微软雅黑 Light" w:hAnsi="微软雅黑 Light"/>
                <w:sz w:val="24"/>
              </w:rPr>
              <w:t>0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℃(机房内设备按45℃设计)</w:t>
            </w:r>
          </w:p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最低气温：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 xml:space="preserve">- 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5℃</w:t>
            </w:r>
          </w:p>
          <w:p w:rsid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>
              <w:rPr>
                <w:rFonts w:ascii="微软雅黑 Light" w:eastAsia="微软雅黑 Light" w:hAnsi="微软雅黑 Light" w:hint="eastAsia"/>
                <w:sz w:val="24"/>
              </w:rPr>
              <w:t>2、湿度</w:t>
            </w:r>
          </w:p>
          <w:p w:rsidR="00783D50" w:rsidRPr="00C729CD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最大湿度：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>80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％(设备按100％设计)</w:t>
            </w:r>
          </w:p>
          <w:p w:rsidR="00611D5F" w:rsidRPr="00783D50" w:rsidRDefault="00783D50" w:rsidP="007F0031">
            <w:pPr>
              <w:spacing w:line="520" w:lineRule="exact"/>
              <w:rPr>
                <w:rFonts w:ascii="微软雅黑 Light" w:eastAsia="微软雅黑 Light" w:hAnsi="微软雅黑 Light"/>
                <w:sz w:val="24"/>
              </w:rPr>
            </w:pPr>
            <w:r w:rsidRPr="00C729CD">
              <w:rPr>
                <w:rFonts w:ascii="微软雅黑 Light" w:eastAsia="微软雅黑 Light" w:hAnsi="微软雅黑 Light" w:hint="eastAsia"/>
                <w:sz w:val="24"/>
              </w:rPr>
              <w:t>年平均相对湿度：</w:t>
            </w:r>
            <w:r>
              <w:rPr>
                <w:rFonts w:ascii="微软雅黑 Light" w:eastAsia="微软雅黑 Light" w:hAnsi="微软雅黑 Light" w:hint="eastAsia"/>
                <w:sz w:val="24"/>
              </w:rPr>
              <w:t>71</w:t>
            </w:r>
            <w:r w:rsidRPr="00C729CD">
              <w:rPr>
                <w:rFonts w:ascii="微软雅黑 Light" w:eastAsia="微软雅黑 Light" w:hAnsi="微软雅黑 Light" w:hint="eastAsia"/>
                <w:sz w:val="24"/>
              </w:rPr>
              <w:t>％</w:t>
            </w:r>
          </w:p>
        </w:tc>
      </w:tr>
      <w:tr w:rsidR="00041A2E">
        <w:trPr>
          <w:jc w:val="center"/>
        </w:trPr>
        <w:tc>
          <w:tcPr>
            <w:tcW w:w="10617" w:type="dxa"/>
            <w:gridSpan w:val="3"/>
            <w:vAlign w:val="center"/>
          </w:tcPr>
          <w:p w:rsidR="00041A2E" w:rsidRDefault="00122041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E16B8C">
              <w:rPr>
                <w:rFonts w:ascii="楷体_GB2312" w:eastAsia="楷体_GB2312" w:hAnsi="宋体" w:hint="eastAsia"/>
                <w:b/>
                <w:szCs w:val="28"/>
              </w:rPr>
              <w:t>技术参数要求</w:t>
            </w:r>
          </w:p>
        </w:tc>
      </w:tr>
      <w:tr w:rsidR="00041A2E">
        <w:trPr>
          <w:trHeight w:val="449"/>
          <w:jc w:val="center"/>
        </w:trPr>
        <w:tc>
          <w:tcPr>
            <w:tcW w:w="2802" w:type="dxa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产品配置名称</w:t>
            </w:r>
          </w:p>
        </w:tc>
        <w:tc>
          <w:tcPr>
            <w:tcW w:w="7815" w:type="dxa"/>
            <w:gridSpan w:val="2"/>
            <w:vAlign w:val="center"/>
          </w:tcPr>
          <w:p w:rsidR="00041A2E" w:rsidRDefault="00122041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具体性能、参数要求</w:t>
            </w:r>
          </w:p>
        </w:tc>
      </w:tr>
      <w:tr w:rsidR="00264570" w:rsidRPr="00611D5F">
        <w:trPr>
          <w:jc w:val="center"/>
        </w:trPr>
        <w:tc>
          <w:tcPr>
            <w:tcW w:w="2802" w:type="dxa"/>
            <w:vAlign w:val="center"/>
          </w:tcPr>
          <w:p w:rsidR="00264570" w:rsidRDefault="00264570" w:rsidP="0026457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拼接屏</w:t>
            </w:r>
          </w:p>
        </w:tc>
        <w:tc>
          <w:tcPr>
            <w:tcW w:w="7815" w:type="dxa"/>
            <w:gridSpan w:val="2"/>
            <w:vAlign w:val="center"/>
          </w:tcPr>
          <w:p w:rsidR="00264570" w:rsidRPr="00745428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1、LCD液晶显示单元；尺寸：46英寸；分辨率：1920x1080；视角：178°(水平)/ 178°(垂直)；响应时间：8ms(G to G)；对比度：4000:1；亮度：500cd/㎡；物理拼缝：3.5mm；输入接口：VGA×1，DVI×1，BNC×1，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YPbPr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×1，HDMI×1；输出接口：VGA×1，DVI×1，BNC×2；可选配接口 3G SDI(输入×1、输出×1)、DP、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HDbaseT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、TVI(输入×1、输出×1)、网络源;功耗：≤111W；电源要求：AC 90-264V～；寿命：≥60000 小时；工作温度和湿度：0℃--50℃，10%--90%(无凝露)；外形尺寸1022.08mm(W) x 576.67mm(H) x 120.3mm(D)；边框宽度 2.3mm（左/上）,1.2mm（右/下）；</w:t>
            </w:r>
          </w:p>
          <w:p w:rsidR="00264570" w:rsidRPr="00745428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具有节能功能，可以实现拼接单元的自动变频节能功能，打开“节能模式”时，对应拼接单元上会依次显示实时百分比功率、实时功率、累计功率、节能减排等直观显示项目。显示单元支持定时屏保和开启。背光手动控制功能，可以手动调节背光; 支持一键开启或关闭背光功能，实现节能环保效果；</w:t>
            </w:r>
          </w:p>
          <w:p w:rsidR="00264570" w:rsidRPr="00611D5F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3、LCD显示单元支持U盘点播，内置MPEG、JPEG 和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RealMedia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 解码器，支持点播U盘、移动硬盘中的视频、图片、音频或文本资源。视频：支持TS、3g2、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avi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mkv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、mov、mp4、mpg、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tp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等文件。音频：支持mp3、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wma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、m4a、wav、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aac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 等文件。图片：支持jpg、bmp、 </w:t>
            </w:r>
            <w:proofErr w:type="spellStart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png</w:t>
            </w:r>
            <w:proofErr w:type="spellEnd"/>
            <w:r w:rsidRPr="0074542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等文件。文本：支持txt文件。</w:t>
            </w:r>
          </w:p>
        </w:tc>
      </w:tr>
      <w:tr w:rsidR="00264570" w:rsidRPr="00611D5F">
        <w:trPr>
          <w:jc w:val="center"/>
        </w:trPr>
        <w:tc>
          <w:tcPr>
            <w:tcW w:w="2802" w:type="dxa"/>
            <w:vAlign w:val="center"/>
          </w:tcPr>
          <w:p w:rsidR="00264570" w:rsidRDefault="00B735B8" w:rsidP="00264570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拼接屏控制器</w:t>
            </w:r>
          </w:p>
        </w:tc>
        <w:tc>
          <w:tcPr>
            <w:tcW w:w="7815" w:type="dxa"/>
            <w:gridSpan w:val="2"/>
            <w:vAlign w:val="center"/>
          </w:tcPr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1、支持触摸控制，无需借助物理按键即可对实时预览、一键控制、一键屏蔽、一键下载功能；不接受物理按键产品方案；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2、实时预览：支持导师视频画面、学生视频画面、导播合成画面实时预览。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3、一键控制：支持导师一键控制录播系统开始录制、暂停录制、停止录制。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4、一键屏蔽：支持导师一键屏蔽录播系统，录播系统停止录制，外界无法访问本教室录播系统。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5、一键下载：支持导师一键下载随堂录制资源，可存储在导师自带U盘等存储介质中,并且可自定义文件名。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6、10.1英寸TFT LCD触控屏，1024*600显示分辨率； 1个音频输入，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3.5mm立体声 （电平：2.0Vp-p，阻抗：600Ω）；</w:t>
            </w:r>
          </w:p>
          <w:p w:rsidR="00264570" w:rsidRPr="00264570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7、同时支持有线和无线接入方式，提供1个100M/1000M自适应以太网口，支持</w:t>
            </w:r>
            <w:proofErr w:type="spellStart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wifi</w:t>
            </w:r>
            <w:proofErr w:type="spellEnd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264570" w:rsidRPr="00611D5F" w:rsidRDefault="00264570" w:rsidP="0026457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8、1个HDMI，1个DVI接口；本地解码支持支1080P/720P/HD1/BCIF/CIF/QCIF远程图像的本地预览；DC12V/POE供电；功耗≤15W。</w:t>
            </w:r>
          </w:p>
        </w:tc>
      </w:tr>
      <w:tr w:rsidR="00264570" w:rsidRPr="00745428">
        <w:trPr>
          <w:jc w:val="center"/>
        </w:trPr>
        <w:tc>
          <w:tcPr>
            <w:tcW w:w="2802" w:type="dxa"/>
            <w:vAlign w:val="center"/>
          </w:tcPr>
          <w:p w:rsidR="00264570" w:rsidRDefault="00B735B8" w:rsidP="00264570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lastRenderedPageBreak/>
              <w:t>监控视频解码器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1、高清视音频解码器，采用Linux操作系统；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2、输出接口：支持10路HDMI和5路BNC输出，HDMI（可以转DVI-D）（奇数口）输出分辨率最高支持4K（3840*2160@30HZ）；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3、编码格式：支持H.265、H.264、MPEG4、MJPEG等主流的编码格式；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4、封装格式：支持PS、RTP、TS、ES等主流的封装格式；解码能力：支持10路1200W，或20路800W，或30路500W，或50路300W，或80路1080P及以下分辨率同时实时解码；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5、画面分割：支持1/4/6/8/9/12/16/25/36画面分割；</w:t>
            </w:r>
          </w:p>
          <w:p w:rsidR="00264570" w:rsidRPr="00745428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、要求设备具备，20个RJ45网络接口，1路对讲输入，1路对讲输出，1个RS232接口，8路报警输入，8路报警输出，1个VGA输入接口，1个DVI输入接口。输出口支持10个HDMI接口，支持10路模拟音频输出，支持5路模拟视频输出。</w:t>
            </w:r>
          </w:p>
        </w:tc>
      </w:tr>
      <w:tr w:rsidR="00B735B8" w:rsidRPr="00745428">
        <w:trPr>
          <w:jc w:val="center"/>
        </w:trPr>
        <w:tc>
          <w:tcPr>
            <w:tcW w:w="2802" w:type="dxa"/>
            <w:vAlign w:val="center"/>
          </w:tcPr>
          <w:p w:rsidR="00B735B8" w:rsidRDefault="00B735B8" w:rsidP="00B735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信息、语音交换设备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B735B8" w:rsidRDefault="00B735B8" w:rsidP="00B735B8">
            <w:pPr>
              <w:widowControl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48个10/100/1000Base-T以太网端口，4个千兆SFP</w:t>
            </w:r>
          </w:p>
          <w:p w:rsidR="00B735B8" w:rsidRPr="00B735B8" w:rsidRDefault="00B735B8" w:rsidP="00B735B8">
            <w:pPr>
              <w:widowControl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交流供电</w:t>
            </w:r>
          </w:p>
          <w:p w:rsidR="00B735B8" w:rsidRPr="00B735B8" w:rsidRDefault="00B735B8" w:rsidP="00B735B8">
            <w:pPr>
              <w:widowControl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包转发率：87Mpps/166Mpps</w:t>
            </w:r>
          </w:p>
          <w:p w:rsidR="00B735B8" w:rsidRPr="00B735B8" w:rsidRDefault="00B735B8" w:rsidP="00B735B8">
            <w:pPr>
              <w:widowControl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交换容量：336Gbps/3.024Tbps</w:t>
            </w:r>
          </w:p>
          <w:p w:rsidR="00B735B8" w:rsidRPr="00B735B8" w:rsidRDefault="00B735B8" w:rsidP="00B735B8">
            <w:pPr>
              <w:widowControl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支持多种三层路由协议，具备更高性能和更丰富的业务处理能力</w:t>
            </w:r>
            <w:r w:rsidR="00123AE4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735B8" w:rsidRPr="00745428">
        <w:trPr>
          <w:jc w:val="center"/>
        </w:trPr>
        <w:tc>
          <w:tcPr>
            <w:tcW w:w="2802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55寸触摸一体化教学终端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1、性能：六点触控，手指或书写屏；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2、显示器尺寸：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5</w:t>
            </w: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5英寸；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3、显示比例：16:9；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4、最大分辨率：1920*1080；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5、音响功效：前置大功率扬声器；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6、接口：一体化电脑结构输入接口占用：触控USB*1，HDMI*1；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7、通讯接口：USB；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8、外形结构：普通钢化玻璃/防眩钢化玻璃；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9、电源：AC100-240V ,50/60Hz；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10、其他性能：教学应用；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11、铝合金安全外观结构设计；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12、具备插拔式电脑模块；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13、CPU：i3  4170；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14、内存：4g；</w:t>
            </w:r>
          </w:p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B735B8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15、硬盘：500g。</w:t>
            </w:r>
          </w:p>
        </w:tc>
      </w:tr>
      <w:tr w:rsidR="00B735B8" w:rsidRPr="00745428">
        <w:trPr>
          <w:jc w:val="center"/>
        </w:trPr>
        <w:tc>
          <w:tcPr>
            <w:tcW w:w="2802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考务计算机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商用台式电脑/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i7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8G/128G SSD/2T/4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G独显/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寸液晶显示器/有线键鼠</w:t>
            </w:r>
          </w:p>
        </w:tc>
      </w:tr>
      <w:tr w:rsidR="00B735B8" w:rsidRPr="00745428">
        <w:trPr>
          <w:jc w:val="center"/>
        </w:trPr>
        <w:tc>
          <w:tcPr>
            <w:tcW w:w="2802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倒计时器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B735B8" w:rsidRDefault="00B735B8" w:rsidP="00B735B8">
            <w:pP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0E16C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日期格式可选，可视距离25米内，控制方式：遥控或开关，交流220V供电，显示顺时及倒计时，并提供蜂鸣器播报（可关闭）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34E5E" w:rsidRPr="00745428">
        <w:trPr>
          <w:jc w:val="center"/>
        </w:trPr>
        <w:tc>
          <w:tcPr>
            <w:tcW w:w="2802" w:type="dxa"/>
            <w:vAlign w:val="center"/>
          </w:tcPr>
          <w:p w:rsidR="00734E5E" w:rsidRPr="00B735B8" w:rsidRDefault="00734E5E" w:rsidP="00734E5E">
            <w:pPr>
              <w:jc w:val="center"/>
              <w:rPr>
                <w:rFonts w:ascii="等线" w:eastAsia="等线" w:hAnsi="等线"/>
                <w:color w:val="000000" w:themeColor="text1"/>
              </w:rPr>
            </w:pPr>
            <w:r w:rsidRPr="00B735B8">
              <w:rPr>
                <w:rFonts w:ascii="等线" w:eastAsia="等线" w:hAnsi="等线" w:hint="eastAsia"/>
                <w:color w:val="000000" w:themeColor="text1"/>
              </w:rPr>
              <w:t>TCP/IP门禁系统</w:t>
            </w:r>
          </w:p>
        </w:tc>
        <w:tc>
          <w:tcPr>
            <w:tcW w:w="7815" w:type="dxa"/>
            <w:gridSpan w:val="2"/>
            <w:vAlign w:val="center"/>
          </w:tcPr>
          <w:p w:rsidR="00734E5E" w:rsidRPr="000E16C8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包含键盘读卡器、出门按钮、双门磁力锁、TCP/IP门禁控制器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br/>
            </w:r>
            <w:r w:rsidR="00B735B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★与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技能中心</w:t>
            </w:r>
            <w:r w:rsidR="00B735B8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房间预约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管理系统无缝对接，可在网上进行预约，审核通过后门禁授权。</w:t>
            </w:r>
          </w:p>
        </w:tc>
      </w:tr>
      <w:tr w:rsidR="00734E5E" w:rsidRPr="00745428">
        <w:trPr>
          <w:jc w:val="center"/>
        </w:trPr>
        <w:tc>
          <w:tcPr>
            <w:tcW w:w="2802" w:type="dxa"/>
            <w:vAlign w:val="center"/>
          </w:tcPr>
          <w:p w:rsidR="00734E5E" w:rsidRDefault="00734E5E" w:rsidP="00734E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安装施工及辅材</w:t>
            </w:r>
          </w:p>
        </w:tc>
        <w:tc>
          <w:tcPr>
            <w:tcW w:w="7815" w:type="dxa"/>
            <w:gridSpan w:val="2"/>
            <w:vAlign w:val="center"/>
          </w:tcPr>
          <w:p w:rsidR="00734E5E" w:rsidRPr="000E16C8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国标标准，</w:t>
            </w:r>
            <w:r w:rsidRPr="00FE6E0F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根据现场情况施工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，并配置辅材</w:t>
            </w:r>
          </w:p>
        </w:tc>
      </w:tr>
      <w:tr w:rsidR="00734E5E" w:rsidRPr="0087356A">
        <w:trPr>
          <w:jc w:val="center"/>
        </w:trPr>
        <w:tc>
          <w:tcPr>
            <w:tcW w:w="2802" w:type="dxa"/>
            <w:vAlign w:val="center"/>
          </w:tcPr>
          <w:p w:rsidR="00734E5E" w:rsidRPr="00B735B8" w:rsidRDefault="00B735B8" w:rsidP="00734E5E">
            <w:pPr>
              <w:jc w:val="center"/>
              <w:rPr>
                <w:rFonts w:ascii="等线" w:eastAsia="等线" w:hAnsi="等线"/>
                <w:color w:val="000000" w:themeColor="text1"/>
              </w:rPr>
            </w:pPr>
            <w:r w:rsidRPr="00B735B8">
              <w:rPr>
                <w:rFonts w:ascii="等线" w:eastAsia="等线" w:hAnsi="等线" w:hint="eastAsia"/>
                <w:color w:val="000000" w:themeColor="text1"/>
              </w:rPr>
              <w:t>技能中心房间预约及</w:t>
            </w:r>
            <w:r w:rsidRPr="00B735B8">
              <w:rPr>
                <w:rFonts w:ascii="等线" w:eastAsia="等线" w:hAnsi="等线" w:hint="eastAsia"/>
                <w:color w:val="000000" w:themeColor="text1"/>
              </w:rPr>
              <w:lastRenderedPageBreak/>
              <w:t>门禁</w:t>
            </w:r>
            <w:r w:rsidR="00734E5E" w:rsidRPr="00B735B8">
              <w:rPr>
                <w:rFonts w:ascii="等线" w:eastAsia="等线" w:hAnsi="等线" w:hint="eastAsia"/>
                <w:color w:val="000000" w:themeColor="text1"/>
              </w:rPr>
              <w:t>管理系统</w:t>
            </w:r>
          </w:p>
        </w:tc>
        <w:tc>
          <w:tcPr>
            <w:tcW w:w="7815" w:type="dxa"/>
            <w:gridSpan w:val="2"/>
            <w:vAlign w:val="center"/>
          </w:tcPr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lastRenderedPageBreak/>
              <w:t>（一</w:t>
            </w:r>
            <w:r w:rsidRPr="00264570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）房间管理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1、建立房间列表；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2、建立房间基本信息表：房号、楼层、面积、设施、维护情况，可承担的课程、训练及考核项目；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3、管理人员根据通过课程周历表，将特定时间的特定课程与特定房间关联，选定过的房间自动从待选列表中删除，以周历为视角显示课程及房间的编排情况，教师、学员可查阅；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4、与OSCE考核管理系统关联，选定过的房间自动从当日待选列表中删除；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5、统计房间在某一个特定时间段内使用频率、开设课程、人次数量等相关信息，利于合理、充分利用空间。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（二）预约训练</w:t>
            </w:r>
            <w:r w:rsidRPr="00264570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管理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1、训练室设置：根据训练室的功能设置训练室所能够完成的技能。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2、训练室开放：设置各训练室用于个人预约的开放情况，可指定每周开放哪几天，可指定开放的时间段、容纳人数、以及可以预约训练的内容等；支持临时关闭训练室的预约服务。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3、个人预约：学生可根据训练室或训练内容搜索训练室的开放列表，可通过日历选择指定的日期进行预约，系统自动检测训练室的容量，对超出容量的预约进行自动拒绝；个人可查看本人的预约历史。</w:t>
            </w:r>
          </w:p>
          <w:p w:rsidR="00B735B8" w:rsidRPr="00264570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4、预约审核：管理人员可查看所有训练室预约申请的情况，包括：容量、当前预约人数、预约日期、预约人员列表等，可以指定带教老师，审核后自动发送消息通知预约学员和带教老师。</w:t>
            </w:r>
          </w:p>
          <w:p w:rsidR="00B735B8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5、预约查询：管理人员可通过日历视图、列表视图查看各个训练室的预约安排情况，支持以楼层房间列表、楼层平面图等方式进行训练室的索引定位；</w:t>
            </w:r>
          </w:p>
          <w:p w:rsidR="00B735B8" w:rsidRPr="00B735B8" w:rsidRDefault="00B735B8" w:rsidP="00B735B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▲</w:t>
            </w:r>
            <w:r w:rsidRPr="00B735B8">
              <w:rPr>
                <w:rFonts w:ascii="楷体_GB2312" w:eastAsia="楷体_GB2312" w:hAnsi="宋体"/>
                <w:sz w:val="24"/>
                <w:szCs w:val="24"/>
              </w:rPr>
              <w:t>6、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通过手机微信服务号扫描模型上的二维码，可以获得该模型所对应技能标准操作、标准操作视频，并且视频具备与标准操作相关联的视频锚点。训练导师可以分别扫描模型二维码和学生训练ID，用移动端调用该模型的评分表对学生的操作进行评分，评分结果可以反馈给学生。（该功能要求提供软件实际界面截图并现场演示）</w:t>
            </w:r>
          </w:p>
          <w:p w:rsidR="00B735B8" w:rsidRPr="00B735B8" w:rsidRDefault="00B735B8" w:rsidP="00734E5E"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（三）预约训练</w:t>
            </w:r>
            <w:r w:rsidRPr="00264570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管理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1、通讯联网方式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全面支持RS485联网 和 TCP/IP网络通讯方式，TCP网络真正完全支持局域网和internet广域网通讯和管理。间接支持</w:t>
            </w:r>
            <w:proofErr w:type="spellStart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Wifi</w:t>
            </w:r>
            <w:proofErr w:type="spellEnd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无线局域网，GPRS移动网等组网方式。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2、适应各种电锁、可以储存50000张注册卡权限、脱机可以有10万条存储记录。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3、多种开门方式可选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刷卡开门；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使用ID卡或IC卡开门，也可以换成指纹开门；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刷卡＋密码 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密码开门；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出门按钮开门；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也可以使用遥控按钮开门；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电脑远程开门；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管理员可以在接到指示后，点击软件界面上的“远程开门”按钮远程地打开某个门。远程开门记录通过设置也是可以形成记录的。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4、强制开门/强制关门功能，定时常开门、定时常闭门功能，灵活的权限管理，时间段权限管理功能，脱机运行。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5、实时监控记录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实时采集 刷卡事件记录，密码开门记录，按钮开门事件记录，门状态事件记录，电子地图功能，非法卡刷卡报警，又叫无效卡刷卡报警。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6、节假日管理：可设置每周的休息日、国庆等法定节日。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7、防雷、防死机设计。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8、双门互锁功能。</w:t>
            </w:r>
          </w:p>
          <w:p w:rsidR="00734E5E" w:rsidRPr="00264570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9、多卡认证功能。</w:t>
            </w:r>
          </w:p>
          <w:p w:rsidR="00734E5E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10、★与技能训练预约课程及预约房间直接关联，预约房间通过审核后，在系统可以直接授权开放门禁，房间使用数据也可在管理系统后台进行统计。</w:t>
            </w:r>
          </w:p>
          <w:p w:rsidR="00AE025D" w:rsidRPr="00223CEA" w:rsidRDefault="00AE025D" w:rsidP="00AE025D"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  <w:szCs w:val="24"/>
              </w:rPr>
            </w:pPr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四</w:t>
            </w:r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）</w:t>
            </w:r>
            <w:bookmarkStart w:id="0" w:name="_GoBack"/>
            <w:bookmarkEnd w:id="0"/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视频</w:t>
            </w: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示教反示教</w:t>
            </w:r>
            <w:r w:rsidRPr="00223CEA">
              <w:rPr>
                <w:rFonts w:ascii="宋体" w:hAnsi="宋体" w:cs="Arial" w:hint="eastAsia"/>
                <w:b/>
                <w:color w:val="000000"/>
                <w:kern w:val="0"/>
                <w:sz w:val="24"/>
                <w:szCs w:val="24"/>
              </w:rPr>
              <w:t>管理</w:t>
            </w:r>
          </w:p>
          <w:p w:rsidR="00AE025D" w:rsidRDefault="00AE025D" w:rsidP="00AE025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摄像系统进行全程录制，同步视频和音频，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支持</w:t>
            </w:r>
            <w:r w:rsidRPr="00223CEA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对应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技能操作</w:t>
            </w:r>
            <w:r w:rsidRPr="00223CEA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评分项目标记视频锚点。</w:t>
            </w:r>
          </w:p>
          <w:p w:rsidR="00AE025D" w:rsidRDefault="00AE025D" w:rsidP="00AE025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▲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2、</w:t>
            </w:r>
            <w:r w:rsidRPr="00223CEA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具备基于单项技能操作的逐项演示课程模块：涵盖临床常见单项基础技能操作评分点和操作演示视频，使用模型进行Step by Step演示和训练。操作视频与操作步骤对应联动，可选择某一步骤的操作进行慢放或循环播放。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（需提供软件实际界面截图并现场演示）</w:t>
            </w:r>
          </w:p>
          <w:p w:rsidR="00AE025D" w:rsidRDefault="00AE025D" w:rsidP="00AE025D">
            <w:pPr>
              <w:widowControl/>
              <w:jc w:val="left"/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▲</w:t>
            </w:r>
            <w:r w:rsidRPr="00223CEA">
              <w:rPr>
                <w:rFonts w:ascii="楷体_GB2312" w:eastAsia="楷体_GB2312" w:hAnsi="宋体" w:hint="eastAsia"/>
                <w:sz w:val="24"/>
                <w:szCs w:val="24"/>
              </w:rPr>
              <w:t>3、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3D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版临床技能操作逐项演示模块：采用全真1：1建模的穿刺模型、物品、器材及操作人员，通过真人表演拍摄，动作捕捉系统录制。Unity 3D制作，支持PC、IOS、Android等平台，支持HTC或三星头戴式VR设备。操作过程可以通过VR设备或者平板触摸操作进行360°</w:t>
            </w:r>
            <w:proofErr w:type="gramStart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全角度</w:t>
            </w:r>
            <w:proofErr w:type="gramEnd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观察，可以在任意角度观察，可以放大至术</w:t>
            </w:r>
            <w:proofErr w:type="gramStart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野操作</w:t>
            </w:r>
            <w:proofErr w:type="gramEnd"/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区域，观察操作细节，可以在播放进度的任意位置暂停，可自由调节动画播放速度（快进或者慢放）。（需提供软件实际界面截图并现场演示一项技能操作的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3D</w:t>
            </w:r>
            <w:r w:rsidRPr="00264570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示教过程）</w:t>
            </w:r>
          </w:p>
        </w:tc>
      </w:tr>
      <w:tr w:rsidR="00734E5E" w:rsidRPr="0087356A">
        <w:trPr>
          <w:jc w:val="center"/>
        </w:trPr>
        <w:tc>
          <w:tcPr>
            <w:tcW w:w="2802" w:type="dxa"/>
            <w:vAlign w:val="center"/>
          </w:tcPr>
          <w:p w:rsidR="00734E5E" w:rsidRDefault="00734E5E" w:rsidP="00734E5E"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15" w:type="dxa"/>
            <w:gridSpan w:val="2"/>
            <w:vAlign w:val="center"/>
          </w:tcPr>
          <w:p w:rsidR="00734E5E" w:rsidRPr="0087356A" w:rsidRDefault="00734E5E" w:rsidP="00734E5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734E5E">
        <w:trPr>
          <w:trHeight w:val="374"/>
          <w:jc w:val="center"/>
        </w:trPr>
        <w:tc>
          <w:tcPr>
            <w:tcW w:w="7454" w:type="dxa"/>
            <w:gridSpan w:val="2"/>
            <w:vAlign w:val="center"/>
          </w:tcPr>
          <w:p w:rsidR="00734E5E" w:rsidRDefault="00734E5E" w:rsidP="00734E5E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主要配置</w:t>
            </w:r>
          </w:p>
        </w:tc>
        <w:tc>
          <w:tcPr>
            <w:tcW w:w="3163" w:type="dxa"/>
            <w:vAlign w:val="center"/>
          </w:tcPr>
          <w:p w:rsidR="00734E5E" w:rsidRDefault="00734E5E" w:rsidP="00734E5E">
            <w:pPr>
              <w:jc w:val="center"/>
              <w:rPr>
                <w:rFonts w:ascii="楷体_GB2312" w:eastAsia="楷体_GB2312" w:hAnsi="宋体"/>
                <w:b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Cs w:val="28"/>
              </w:rPr>
              <w:t>数量</w:t>
            </w:r>
          </w:p>
        </w:tc>
      </w:tr>
      <w:tr w:rsidR="00734E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734E5E" w:rsidRDefault="00734E5E" w:rsidP="00734E5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拼接屏</w:t>
            </w:r>
          </w:p>
        </w:tc>
        <w:tc>
          <w:tcPr>
            <w:tcW w:w="3163" w:type="dxa"/>
            <w:vAlign w:val="center"/>
          </w:tcPr>
          <w:p w:rsidR="00734E5E" w:rsidRDefault="00734E5E" w:rsidP="00734E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6</w:t>
            </w:r>
            <w:r w:rsidR="00473BB8">
              <w:rPr>
                <w:rFonts w:ascii="等线" w:eastAsia="等线" w:hAnsi="等线" w:hint="eastAsia"/>
                <w:color w:val="000000"/>
              </w:rPr>
              <w:t>块</w:t>
            </w:r>
          </w:p>
        </w:tc>
      </w:tr>
      <w:tr w:rsidR="00734E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734E5E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B735B8">
              <w:rPr>
                <w:rFonts w:ascii="等线" w:eastAsia="等线" w:hAnsi="等线" w:hint="eastAsia"/>
                <w:color w:val="000000"/>
              </w:rPr>
              <w:t>拼接屏控制器</w:t>
            </w:r>
          </w:p>
        </w:tc>
        <w:tc>
          <w:tcPr>
            <w:tcW w:w="3163" w:type="dxa"/>
            <w:vAlign w:val="center"/>
          </w:tcPr>
          <w:p w:rsidR="00734E5E" w:rsidRDefault="00734E5E" w:rsidP="00734E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  <w:r w:rsidR="00473BB8">
              <w:rPr>
                <w:rFonts w:ascii="等线" w:eastAsia="等线" w:hAnsi="等线" w:hint="eastAsia"/>
                <w:color w:val="000000"/>
              </w:rPr>
              <w:t>台</w:t>
            </w:r>
          </w:p>
        </w:tc>
      </w:tr>
      <w:tr w:rsidR="00734E5E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734E5E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监控视频解码器</w:t>
            </w:r>
          </w:p>
        </w:tc>
        <w:tc>
          <w:tcPr>
            <w:tcW w:w="3163" w:type="dxa"/>
            <w:vAlign w:val="center"/>
          </w:tcPr>
          <w:p w:rsidR="00734E5E" w:rsidRDefault="00734E5E" w:rsidP="00734E5E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  <w:r w:rsidR="00473BB8">
              <w:rPr>
                <w:rFonts w:ascii="等线" w:eastAsia="等线" w:hAnsi="等线" w:hint="eastAsia"/>
                <w:color w:val="000000"/>
              </w:rPr>
              <w:t>台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信息、语音交换设备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3</w:t>
            </w:r>
            <w:r w:rsidR="00473BB8">
              <w:rPr>
                <w:rFonts w:ascii="等线" w:eastAsia="等线" w:hAnsi="等线" w:hint="eastAsia"/>
                <w:color w:val="000000"/>
              </w:rPr>
              <w:t>套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55寸触摸一体化教学终端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17</w:t>
            </w:r>
            <w:r w:rsidR="00473BB8">
              <w:rPr>
                <w:rFonts w:ascii="等线" w:eastAsia="等线" w:hAnsi="等线" w:hint="eastAsia"/>
                <w:color w:val="000000"/>
              </w:rPr>
              <w:t>台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考务计算机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  <w:r w:rsidR="00473BB8">
              <w:rPr>
                <w:rFonts w:ascii="等线" w:eastAsia="等线" w:hAnsi="等线" w:hint="eastAsia"/>
                <w:color w:val="000000"/>
              </w:rPr>
              <w:t>台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倒计时器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9</w:t>
            </w:r>
            <w:r w:rsidR="00473BB8">
              <w:rPr>
                <w:rFonts w:ascii="等线" w:eastAsia="等线" w:hAnsi="等线" w:hint="eastAsia"/>
                <w:color w:val="000000"/>
              </w:rPr>
              <w:t>个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2665B9" w:rsidP="00B735B8">
            <w:pPr>
              <w:jc w:val="center"/>
              <w:rPr>
                <w:rFonts w:ascii="等线" w:eastAsia="等线" w:hAnsi="等线"/>
                <w:color w:val="FF0000"/>
              </w:rPr>
            </w:pPr>
            <w:r w:rsidRPr="00B735B8">
              <w:rPr>
                <w:rFonts w:ascii="等线" w:eastAsia="等线" w:hAnsi="等线" w:hint="eastAsia"/>
                <w:color w:val="000000" w:themeColor="text1"/>
              </w:rPr>
              <w:t>TCP/IP门禁系统</w:t>
            </w:r>
          </w:p>
        </w:tc>
        <w:tc>
          <w:tcPr>
            <w:tcW w:w="3163" w:type="dxa"/>
            <w:vAlign w:val="center"/>
          </w:tcPr>
          <w:p w:rsidR="00B735B8" w:rsidRPr="002665B9" w:rsidRDefault="00B735B8" w:rsidP="00B735B8">
            <w:pPr>
              <w:jc w:val="center"/>
              <w:rPr>
                <w:rFonts w:ascii="等线" w:eastAsia="等线" w:hAnsi="等线"/>
                <w:color w:val="000000" w:themeColor="text1"/>
              </w:rPr>
            </w:pPr>
            <w:r w:rsidRPr="002665B9">
              <w:rPr>
                <w:rFonts w:ascii="等线" w:eastAsia="等线" w:hAnsi="等线" w:hint="eastAsia"/>
                <w:color w:val="000000" w:themeColor="text1"/>
              </w:rPr>
              <w:t>24</w:t>
            </w:r>
            <w:r w:rsidR="00473BB8">
              <w:rPr>
                <w:rFonts w:ascii="等线" w:eastAsia="等线" w:hAnsi="等线" w:hint="eastAsia"/>
                <w:color w:val="000000" w:themeColor="text1"/>
              </w:rPr>
              <w:t>套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安装施工及辅材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  <w:r w:rsidR="00473BB8">
              <w:rPr>
                <w:rFonts w:ascii="等线" w:eastAsia="等线" w:hAnsi="等线" w:hint="eastAsia"/>
                <w:color w:val="000000"/>
              </w:rPr>
              <w:t>套</w:t>
            </w:r>
          </w:p>
        </w:tc>
      </w:tr>
      <w:tr w:rsidR="00B735B8">
        <w:trPr>
          <w:trHeight w:val="440"/>
          <w:jc w:val="center"/>
        </w:trPr>
        <w:tc>
          <w:tcPr>
            <w:tcW w:w="7454" w:type="dxa"/>
            <w:gridSpan w:val="2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技能中心-</w:t>
            </w:r>
          </w:p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房间预约及门禁管理系统</w:t>
            </w:r>
          </w:p>
        </w:tc>
        <w:tc>
          <w:tcPr>
            <w:tcW w:w="3163" w:type="dxa"/>
            <w:vAlign w:val="center"/>
          </w:tcPr>
          <w:p w:rsidR="00B735B8" w:rsidRDefault="00B735B8" w:rsidP="00B735B8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1</w:t>
            </w:r>
            <w:r w:rsidR="00473BB8">
              <w:rPr>
                <w:rFonts w:ascii="等线" w:eastAsia="等线" w:hAnsi="等线" w:hint="eastAsia"/>
                <w:color w:val="000000"/>
              </w:rPr>
              <w:t>套</w:t>
            </w:r>
          </w:p>
        </w:tc>
      </w:tr>
      <w:tr w:rsidR="00734E5E">
        <w:trPr>
          <w:trHeight w:val="1180"/>
          <w:jc w:val="center"/>
        </w:trPr>
        <w:tc>
          <w:tcPr>
            <w:tcW w:w="10617" w:type="dxa"/>
            <w:gridSpan w:val="3"/>
            <w:vAlign w:val="center"/>
          </w:tcPr>
          <w:p w:rsidR="00734E5E" w:rsidRDefault="00734E5E" w:rsidP="00734E5E">
            <w:pPr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lastRenderedPageBreak/>
              <w:t>备注： 1、带“</w:t>
            </w:r>
            <w:r>
              <w:rPr>
                <w:rFonts w:hint="eastAsia"/>
                <w:sz w:val="24"/>
                <w:szCs w:val="24"/>
              </w:rPr>
              <w:t>★</w:t>
            </w: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 xml:space="preserve">”符号项目为必须满足指标，若出现一项负偏离，则视为废标      </w:t>
            </w:r>
          </w:p>
          <w:p w:rsidR="00734E5E" w:rsidRDefault="00734E5E" w:rsidP="00734E5E">
            <w:pPr>
              <w:ind w:firstLineChars="350" w:firstLine="843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2、带“▲”符号项目为重要指标，若出现二项及以上负偏离，则视为废标</w:t>
            </w:r>
          </w:p>
          <w:p w:rsidR="00734E5E" w:rsidRDefault="00734E5E" w:rsidP="00734E5E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041A2E" w:rsidRDefault="00122041">
      <w:pPr>
        <w:spacing w:line="300" w:lineRule="auto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 科室主任：                              科室代表：</w:t>
      </w:r>
    </w:p>
    <w:p w:rsidR="00041A2E" w:rsidRDefault="00041A2E"/>
    <w:sectPr w:rsidR="00041A2E" w:rsidSect="0092380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EAD" w:rsidRDefault="00932EAD" w:rsidP="0046625D">
      <w:r>
        <w:separator/>
      </w:r>
    </w:p>
  </w:endnote>
  <w:endnote w:type="continuationSeparator" w:id="0">
    <w:p w:rsidR="00932EAD" w:rsidRDefault="00932EAD" w:rsidP="0046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EAD" w:rsidRDefault="00932EAD" w:rsidP="0046625D">
      <w:r>
        <w:separator/>
      </w:r>
    </w:p>
  </w:footnote>
  <w:footnote w:type="continuationSeparator" w:id="0">
    <w:p w:rsidR="00932EAD" w:rsidRDefault="00932EAD" w:rsidP="00466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74D43"/>
    <w:multiLevelType w:val="hybridMultilevel"/>
    <w:tmpl w:val="76EA7FC4"/>
    <w:lvl w:ilvl="0" w:tplc="296213E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791698"/>
    <w:multiLevelType w:val="singleLevel"/>
    <w:tmpl w:val="5A79169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1F95F72"/>
    <w:rsid w:val="00041A2E"/>
    <w:rsid w:val="00061989"/>
    <w:rsid w:val="00085D3B"/>
    <w:rsid w:val="000A7253"/>
    <w:rsid w:val="000E16C8"/>
    <w:rsid w:val="00115EEC"/>
    <w:rsid w:val="00122041"/>
    <w:rsid w:val="00123AE4"/>
    <w:rsid w:val="00142169"/>
    <w:rsid w:val="001556D6"/>
    <w:rsid w:val="00162540"/>
    <w:rsid w:val="0016683A"/>
    <w:rsid w:val="00171D6E"/>
    <w:rsid w:val="001C3E92"/>
    <w:rsid w:val="00236AE6"/>
    <w:rsid w:val="002635B3"/>
    <w:rsid w:val="00264570"/>
    <w:rsid w:val="002665B9"/>
    <w:rsid w:val="00294751"/>
    <w:rsid w:val="002E2412"/>
    <w:rsid w:val="00323E52"/>
    <w:rsid w:val="003C6C72"/>
    <w:rsid w:val="003E5DEF"/>
    <w:rsid w:val="00427AC5"/>
    <w:rsid w:val="0046625D"/>
    <w:rsid w:val="0046713F"/>
    <w:rsid w:val="00473BB8"/>
    <w:rsid w:val="00543C3B"/>
    <w:rsid w:val="00572F07"/>
    <w:rsid w:val="005B453B"/>
    <w:rsid w:val="005B54BE"/>
    <w:rsid w:val="005C4281"/>
    <w:rsid w:val="00607BE9"/>
    <w:rsid w:val="00611D5F"/>
    <w:rsid w:val="00624CAB"/>
    <w:rsid w:val="006541DC"/>
    <w:rsid w:val="006A75A4"/>
    <w:rsid w:val="00713A59"/>
    <w:rsid w:val="00727F25"/>
    <w:rsid w:val="00734E5E"/>
    <w:rsid w:val="00745428"/>
    <w:rsid w:val="00750BFD"/>
    <w:rsid w:val="00760278"/>
    <w:rsid w:val="00783D50"/>
    <w:rsid w:val="007A4AB4"/>
    <w:rsid w:val="007F0031"/>
    <w:rsid w:val="00814F7E"/>
    <w:rsid w:val="00870F3D"/>
    <w:rsid w:val="0087356A"/>
    <w:rsid w:val="00907A41"/>
    <w:rsid w:val="00923802"/>
    <w:rsid w:val="00932EAD"/>
    <w:rsid w:val="009A4F9A"/>
    <w:rsid w:val="009A55D7"/>
    <w:rsid w:val="009B31B8"/>
    <w:rsid w:val="00A338E2"/>
    <w:rsid w:val="00A5721F"/>
    <w:rsid w:val="00AA6BA1"/>
    <w:rsid w:val="00AE025D"/>
    <w:rsid w:val="00AE496C"/>
    <w:rsid w:val="00B30D22"/>
    <w:rsid w:val="00B735B8"/>
    <w:rsid w:val="00BC6E5E"/>
    <w:rsid w:val="00C4133F"/>
    <w:rsid w:val="00C46003"/>
    <w:rsid w:val="00D009C4"/>
    <w:rsid w:val="00D47CFF"/>
    <w:rsid w:val="00D91031"/>
    <w:rsid w:val="00DD32E0"/>
    <w:rsid w:val="00DF2279"/>
    <w:rsid w:val="00E05200"/>
    <w:rsid w:val="00E16B8C"/>
    <w:rsid w:val="00E93B37"/>
    <w:rsid w:val="00ED4FD3"/>
    <w:rsid w:val="00F46EBB"/>
    <w:rsid w:val="00F84FDE"/>
    <w:rsid w:val="00FC509B"/>
    <w:rsid w:val="00FE4380"/>
    <w:rsid w:val="00FE6E0F"/>
    <w:rsid w:val="07517E2E"/>
    <w:rsid w:val="080B363C"/>
    <w:rsid w:val="104B1AB9"/>
    <w:rsid w:val="25F433C6"/>
    <w:rsid w:val="26005ABD"/>
    <w:rsid w:val="2C1D1B69"/>
    <w:rsid w:val="2D9F7D6A"/>
    <w:rsid w:val="360F782A"/>
    <w:rsid w:val="38175CE8"/>
    <w:rsid w:val="3D0E6134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2957E9"/>
  <w15:docId w15:val="{A3B2B51E-7605-4189-8BFC-31B661FE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3802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2380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23802"/>
    <w:rPr>
      <w:b/>
    </w:rPr>
  </w:style>
  <w:style w:type="paragraph" w:styleId="a5">
    <w:name w:val="header"/>
    <w:basedOn w:val="a"/>
    <w:link w:val="a6"/>
    <w:rsid w:val="00466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662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466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662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7F00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Steven Sharp</cp:lastModifiedBy>
  <cp:revision>9</cp:revision>
  <cp:lastPrinted>2018-08-07T02:20:00Z</cp:lastPrinted>
  <dcterms:created xsi:type="dcterms:W3CDTF">2018-08-14T03:25:00Z</dcterms:created>
  <dcterms:modified xsi:type="dcterms:W3CDTF">2018-08-14T04:31:00Z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