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1446"/>
        <w:gridCol w:w="5889"/>
        <w:gridCol w:w="709"/>
        <w:gridCol w:w="851"/>
        <w:gridCol w:w="850"/>
      </w:tblGrid>
      <w:tr w:rsidR="00180E7A" w:rsidRPr="000939FB" w:rsidTr="00010795">
        <w:trPr>
          <w:trHeight w:val="510"/>
        </w:trPr>
        <w:tc>
          <w:tcPr>
            <w:tcW w:w="10327" w:type="dxa"/>
            <w:gridSpan w:val="6"/>
            <w:shd w:val="clear" w:color="auto" w:fill="auto"/>
            <w:vAlign w:val="center"/>
          </w:tcPr>
          <w:p w:rsidR="00180E7A" w:rsidRPr="000939FB" w:rsidRDefault="00180E7A" w:rsidP="00304482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包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：摄像器材类  最高限价</w:t>
            </w:r>
            <w:r w:rsidR="00304482">
              <w:rPr>
                <w:rFonts w:ascii="仿宋_GB2312" w:eastAsia="仿宋_GB2312" w:hAnsi="宋体" w:cs="宋体" w:hint="eastAsia"/>
                <w:szCs w:val="21"/>
                <w:lang w:eastAsia="zh-CN"/>
              </w:rPr>
              <w:t>2.88</w:t>
            </w: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万元</w:t>
            </w:r>
          </w:p>
        </w:tc>
      </w:tr>
      <w:tr w:rsidR="00180E7A" w:rsidRPr="000939FB" w:rsidTr="00010795">
        <w:trPr>
          <w:trHeight w:val="701"/>
        </w:trPr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序号</w:t>
            </w:r>
            <w:proofErr w:type="spellEnd"/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物资名称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规格型号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计量单位</w:t>
            </w:r>
            <w:proofErr w:type="spellEnd"/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数量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备注</w:t>
            </w:r>
            <w:proofErr w:type="spellEnd"/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摄像机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503A82">
              <w:rPr>
                <w:rFonts w:ascii="仿宋_GB2312" w:eastAsia="仿宋_GB2312" w:hAnsi="宋体" w:cs="宋体" w:hint="eastAsia"/>
                <w:szCs w:val="21"/>
                <w:lang w:eastAsia="zh-CN"/>
              </w:rPr>
              <w:t>总像素859万以上，容量</w:t>
            </w:r>
            <w:smartTag w:uri="urn:schemas-microsoft-com:office:smarttags" w:element="chmetcnv">
              <w:smartTagPr>
                <w:attr w:name="UnitName" w:val="g"/>
                <w:attr w:name="SourceValue" w:val="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03A82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64G</w:t>
              </w:r>
            </w:smartTag>
            <w:r w:rsidRPr="00503A82">
              <w:rPr>
                <w:rFonts w:ascii="仿宋_GB2312" w:eastAsia="仿宋_GB2312" w:hAnsi="宋体" w:cs="宋体" w:hint="eastAsia"/>
                <w:szCs w:val="21"/>
                <w:lang w:eastAsia="zh-CN"/>
              </w:rPr>
              <w:t>，扩展容量</w:t>
            </w:r>
            <w:smartTag w:uri="urn:schemas-microsoft-com:office:smarttags" w:element="chmetcnv">
              <w:smartTagPr>
                <w:attr w:name="UnitName" w:val="g"/>
                <w:attr w:name="SourceValue" w:val="2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03A82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256G</w:t>
              </w:r>
            </w:smartTag>
            <w:r w:rsidRPr="00503A82">
              <w:rPr>
                <w:rFonts w:ascii="仿宋_GB2312" w:eastAsia="仿宋_GB2312" w:hAnsi="宋体" w:cs="宋体" w:hint="eastAsia"/>
                <w:szCs w:val="21"/>
                <w:lang w:eastAsia="zh-CN"/>
              </w:rPr>
              <w:t>，光学变焦20X，CMOS传感器，</w:t>
            </w:r>
            <w:proofErr w:type="gramStart"/>
            <w:r w:rsidRPr="00503A82">
              <w:rPr>
                <w:rFonts w:ascii="仿宋_GB2312" w:eastAsia="仿宋_GB2312" w:hAnsi="宋体" w:cs="宋体" w:hint="eastAsia"/>
                <w:szCs w:val="21"/>
                <w:lang w:eastAsia="zh-CN"/>
              </w:rPr>
              <w:t>夜摄功能</w:t>
            </w:r>
            <w:proofErr w:type="gramEnd"/>
            <w:r w:rsidRPr="00503A82">
              <w:rPr>
                <w:rFonts w:ascii="仿宋_GB2312" w:eastAsia="仿宋_GB2312" w:hAnsi="宋体" w:cs="宋体" w:hint="eastAsia"/>
                <w:szCs w:val="21"/>
                <w:lang w:eastAsia="zh-CN"/>
              </w:rPr>
              <w:t>，光学防抖，自动/手动对焦，</w:t>
            </w:r>
            <w:smartTag w:uri="urn:schemas-microsoft-com:office:smarttags" w:element="chmetcnv">
              <w:smartTagPr>
                <w:attr w:name="UnitName" w:val="英寸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03A82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3.0英寸</w:t>
              </w:r>
            </w:smartTag>
            <w:r w:rsidRPr="00503A82">
              <w:rPr>
                <w:rFonts w:ascii="仿宋_GB2312" w:eastAsia="仿宋_GB2312" w:hAnsi="宋体" w:cs="宋体" w:hint="eastAsia"/>
                <w:szCs w:val="21"/>
                <w:lang w:eastAsia="zh-CN"/>
              </w:rPr>
              <w:t>液晶屏，支持触摸屏。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照相机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传感器类型：CMOS,传感器尺寸：APS画幅，液晶屏尺寸：</w:t>
            </w:r>
            <w:smartTag w:uri="urn:schemas-microsoft-com:office:smarttags" w:element="chmetcnv">
              <w:smartTagPr>
                <w:attr w:name="UnitName" w:val="英寸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4A5D">
                <w:rPr>
                  <w:rFonts w:ascii="仿宋_GB2312" w:eastAsia="仿宋_GB2312" w:hAnsi="宋体" w:hint="eastAsia"/>
                  <w:szCs w:val="21"/>
                  <w:lang w:eastAsia="zh-CN"/>
                </w:rPr>
                <w:t>3.0英寸</w:t>
              </w:r>
            </w:smartTag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（4:3），液晶屏像素：约92万点，存储介质：SD卡，电池类型：可充电</w:t>
            </w:r>
            <w:proofErr w:type="gramStart"/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锂</w:t>
            </w:r>
            <w:proofErr w:type="gramEnd"/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离子电池。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专业录音棒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录音模式Linear PCM/MP3，容量4GB，录音格式LPCM/MP3/AAC/WMA，录音时间39小时，立体声麦克风，内置USB插口。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移动硬盘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2T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U盘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32G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304482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6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相机包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装佳能6D相机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304482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7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相机电池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LP-E6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rPr>
          <w:trHeight w:val="662"/>
        </w:trPr>
        <w:tc>
          <w:tcPr>
            <w:tcW w:w="10327" w:type="dxa"/>
            <w:gridSpan w:val="6"/>
            <w:shd w:val="clear" w:color="auto" w:fill="auto"/>
            <w:vAlign w:val="center"/>
          </w:tcPr>
          <w:p w:rsidR="00180E7A" w:rsidRPr="000939FB" w:rsidRDefault="00180E7A" w:rsidP="00304482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包二：办公用品类  最高限价</w:t>
            </w:r>
            <w:r w:rsidR="00304482">
              <w:rPr>
                <w:rFonts w:ascii="仿宋_GB2312" w:eastAsia="仿宋_GB2312" w:hAnsi="宋体" w:cs="宋体" w:hint="eastAsia"/>
                <w:szCs w:val="21"/>
                <w:lang w:eastAsia="zh-CN"/>
              </w:rPr>
              <w:t>22.6</w:t>
            </w: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万元</w:t>
            </w: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序号</w:t>
            </w:r>
            <w:proofErr w:type="spellEnd"/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物资名称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规格型号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计量单位</w:t>
            </w:r>
            <w:proofErr w:type="spellEnd"/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数量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备注</w:t>
            </w:r>
            <w:proofErr w:type="spellEnd"/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碎纸机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碎纸效果：4*</w:t>
            </w:r>
            <w:smartTag w:uri="urn:schemas-microsoft-com:office:smarttags" w:element="chmetcnv">
              <w:smartTagPr>
                <w:attr w:name="UnitName" w:val="m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4A5D">
                <w:rPr>
                  <w:rFonts w:ascii="仿宋_GB2312" w:eastAsia="仿宋_GB2312" w:hAnsi="宋体" w:hint="eastAsia"/>
                  <w:szCs w:val="21"/>
                  <w:lang w:eastAsia="zh-CN"/>
                </w:rPr>
                <w:t>40mm</w:t>
              </w:r>
            </w:smartTag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；碎纸能力：16张/次；纸箱容量：</w:t>
            </w:r>
            <w:smartTag w:uri="urn:schemas-microsoft-com:office:smarttags" w:element="chmetcnv">
              <w:smartTagPr>
                <w:attr w:name="UnitName" w:val="l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4A5D">
                <w:rPr>
                  <w:rFonts w:ascii="仿宋_GB2312" w:eastAsia="仿宋_GB2312" w:hAnsi="宋体" w:hint="eastAsia"/>
                  <w:szCs w:val="21"/>
                  <w:lang w:eastAsia="zh-CN"/>
                </w:rPr>
                <w:t>25L</w:t>
              </w:r>
            </w:smartTag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；碎纸宽度：</w:t>
            </w:r>
            <w:smartTag w:uri="urn:schemas-microsoft-com:office:smarttags" w:element="chmetcnv">
              <w:smartTagPr>
                <w:attr w:name="UnitName" w:val="mm"/>
                <w:attr w:name="SourceValue" w:val="2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4A5D">
                <w:rPr>
                  <w:rFonts w:ascii="仿宋_GB2312" w:eastAsia="仿宋_GB2312" w:hAnsi="宋体" w:hint="eastAsia"/>
                  <w:szCs w:val="21"/>
                  <w:lang w:eastAsia="zh-CN"/>
                </w:rPr>
                <w:t>225mm</w:t>
              </w:r>
            </w:smartTag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；碎纸速度：</w:t>
            </w:r>
            <w:smartTag w:uri="urn:schemas-microsoft-com:office:smarttags" w:element="chmetcnv">
              <w:smartTagPr>
                <w:attr w:name="UnitName" w:val="米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4A5D">
                <w:rPr>
                  <w:rFonts w:ascii="仿宋_GB2312" w:eastAsia="仿宋_GB2312" w:hAnsi="宋体" w:hint="eastAsia"/>
                  <w:szCs w:val="21"/>
                  <w:lang w:eastAsia="zh-CN"/>
                </w:rPr>
                <w:t>1.6米</w:t>
              </w:r>
            </w:smartTag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/分钟；功率：245W；重量：</w:t>
            </w:r>
            <w:smartTag w:uri="urn:schemas-microsoft-com:office:smarttags" w:element="chmetcnv">
              <w:smartTagPr>
                <w:attr w:name="UnitName" w:val="kg"/>
                <w:attr w:name="SourceValue" w:val="12.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4A5D">
                <w:rPr>
                  <w:rFonts w:ascii="仿宋_GB2312" w:eastAsia="仿宋_GB2312" w:hAnsi="宋体" w:hint="eastAsia"/>
                  <w:szCs w:val="21"/>
                  <w:lang w:eastAsia="zh-CN"/>
                </w:rPr>
                <w:t>12.7kg</w:t>
              </w:r>
            </w:smartTag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；尺寸：385*271*626；颜色：黑色。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部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电话机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自动来电显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部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网线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六类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箱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路由器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450M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或</w:t>
            </w:r>
            <w:smartTag w:uri="urn:schemas-microsoft-com:office:smarttags" w:element="chmetcnv">
              <w:smartTagPr>
                <w:attr w:name="UnitName" w:val="m"/>
                <w:attr w:name="SourceValue" w:val="1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1200M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，双天线或四天线,支持</w:t>
            </w:r>
            <w:smartTag w:uri="urn:schemas-microsoft-com:office:smarttags" w:element="chmetcnv">
              <w:smartTagPr>
                <w:attr w:name="UnitName" w:val="g"/>
                <w:attr w:name="SourceValue" w:val="2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2.4G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和</w:t>
            </w:r>
            <w:smartTag w:uri="urn:schemas-microsoft-com:office:smarttags" w:element="chmetcnv">
              <w:smartTagPr>
                <w:attr w:name="UnitName" w:val="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5G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频段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交换机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24个以太网端口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摄像头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支持HD1080P,信噪比大于50dB,视频输出HD DVI（数字RGB和模拟）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麦克风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模拟，拾音模式：芯型，等效自噪：27dB </w:t>
            </w: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spl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音视频线缆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（75-3）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亲情热线电话卡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通用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张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笔记本电脑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287330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287330">
              <w:rPr>
                <w:rFonts w:ascii="仿宋_GB2312" w:eastAsia="仿宋_GB2312" w:hAnsi="宋体" w:cs="宋体"/>
                <w:szCs w:val="21"/>
              </w:rPr>
              <w:t>处理器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：</w:t>
            </w:r>
            <w:r w:rsidRPr="00287330">
              <w:rPr>
                <w:rFonts w:ascii="仿宋_GB2312" w:eastAsia="仿宋_GB2312" w:hAnsi="宋体" w:cs="宋体"/>
                <w:szCs w:val="21"/>
              </w:rPr>
              <w:t>第六代英特尔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酷睿</w:t>
            </w:r>
            <w:r w:rsidRPr="00287330">
              <w:rPr>
                <w:rFonts w:ascii="仿宋_GB2312" w:eastAsia="仿宋_GB2312" w:hAnsi="宋体" w:cs="宋体"/>
                <w:szCs w:val="21"/>
              </w:rPr>
              <w:t>（i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7</w:t>
            </w:r>
            <w:r w:rsidRPr="00287330">
              <w:rPr>
                <w:rFonts w:ascii="仿宋_GB2312" w:eastAsia="仿宋_GB2312" w:hAnsi="宋体" w:cs="宋体"/>
                <w:szCs w:val="21"/>
              </w:rPr>
              <w:t>）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，速度：2.5</w:t>
            </w:r>
            <w:r w:rsidRPr="00287330">
              <w:rPr>
                <w:rFonts w:ascii="仿宋_GB2312" w:eastAsia="仿宋_GB2312" w:hAnsi="宋体" w:cs="宋体"/>
                <w:szCs w:val="21"/>
              </w:rPr>
              <w:t>GHZ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睿</w:t>
            </w:r>
            <w:r w:rsidRPr="00287330">
              <w:rPr>
                <w:rFonts w:ascii="仿宋_GB2312" w:eastAsia="仿宋_GB2312" w:hAnsi="宋体" w:cs="宋体"/>
                <w:szCs w:val="21"/>
              </w:rPr>
              <w:t>频至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3.1</w:t>
            </w:r>
            <w:r w:rsidRPr="00287330">
              <w:rPr>
                <w:rFonts w:ascii="仿宋_GB2312" w:eastAsia="仿宋_GB2312" w:hAnsi="宋体" w:cs="宋体"/>
                <w:szCs w:val="21"/>
              </w:rPr>
              <w:t>GHZ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，</w:t>
            </w:r>
            <w:r w:rsidRPr="00287330">
              <w:rPr>
                <w:rFonts w:ascii="仿宋_GB2312" w:eastAsia="仿宋_GB2312" w:hAnsi="宋体" w:cs="宋体"/>
                <w:szCs w:val="21"/>
              </w:rPr>
              <w:t>双核，</w:t>
            </w: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7330">
                <w:rPr>
                  <w:rFonts w:ascii="仿宋_GB2312" w:eastAsia="仿宋_GB2312" w:hAnsi="宋体" w:cs="宋体" w:hint="eastAsia"/>
                  <w:szCs w:val="21"/>
                </w:rPr>
                <w:t>4</w:t>
              </w:r>
              <w:r w:rsidRPr="00287330">
                <w:rPr>
                  <w:rFonts w:ascii="仿宋_GB2312" w:eastAsia="仿宋_GB2312" w:hAnsi="宋体" w:cs="宋体"/>
                  <w:szCs w:val="21"/>
                </w:rPr>
                <w:t>M</w:t>
              </w:r>
            </w:smartTag>
            <w:r w:rsidRPr="00287330">
              <w:rPr>
                <w:rFonts w:ascii="仿宋_GB2312" w:eastAsia="仿宋_GB2312" w:hAnsi="宋体" w:cs="宋体"/>
                <w:szCs w:val="21"/>
              </w:rPr>
              <w:t>缓存，型号i7-6500U</w:t>
            </w:r>
            <w:r>
              <w:rPr>
                <w:rFonts w:ascii="仿宋_GB2312" w:eastAsia="仿宋_GB2312" w:hAnsi="宋体" w:cs="宋体" w:hint="eastAsia"/>
                <w:szCs w:val="21"/>
              </w:rPr>
              <w:t>；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颜色：黑色</w:t>
            </w:r>
            <w:r>
              <w:rPr>
                <w:rFonts w:ascii="仿宋_GB2312" w:eastAsia="仿宋_GB2312" w:hAnsi="宋体" w:cs="宋体" w:hint="eastAsia"/>
                <w:szCs w:val="21"/>
              </w:rPr>
              <w:t>；</w:t>
            </w:r>
            <w:r w:rsidRPr="00287330">
              <w:rPr>
                <w:rFonts w:ascii="仿宋_GB2312" w:eastAsia="仿宋_GB2312" w:hAnsi="宋体" w:cs="宋体"/>
                <w:szCs w:val="21"/>
              </w:rPr>
              <w:t>内存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：4</w:t>
            </w:r>
            <w:r w:rsidRPr="00287330">
              <w:rPr>
                <w:rFonts w:ascii="仿宋_GB2312" w:eastAsia="仿宋_GB2312" w:hAnsi="宋体" w:cs="宋体"/>
                <w:szCs w:val="21"/>
              </w:rPr>
              <w:t>GB，DDR</w:t>
            </w: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7330">
                <w:rPr>
                  <w:rFonts w:ascii="仿宋_GB2312" w:eastAsia="仿宋_GB2312" w:hAnsi="宋体" w:cs="宋体"/>
                  <w:szCs w:val="21"/>
                </w:rPr>
                <w:t>3L</w:t>
              </w:r>
            </w:smartTag>
            <w:r w:rsidRPr="00287330">
              <w:rPr>
                <w:rFonts w:ascii="仿宋_GB2312" w:eastAsia="仿宋_GB2312" w:hAnsi="宋体" w:cs="宋体"/>
                <w:szCs w:val="21"/>
              </w:rPr>
              <w:t xml:space="preserve"> 1600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，插</w:t>
            </w:r>
            <w:r w:rsidRPr="00287330">
              <w:rPr>
                <w:rFonts w:ascii="仿宋_GB2312" w:eastAsia="仿宋_GB2312" w:hAnsi="宋体" w:cs="宋体"/>
                <w:szCs w:val="21"/>
              </w:rPr>
              <w:t>槽数</w:t>
            </w:r>
            <w:r w:rsidRPr="00287330">
              <w:rPr>
                <w:rFonts w:ascii="仿宋_GB2312" w:eastAsia="仿宋_GB2312" w:hAnsi="宋体" w:cs="宋体" w:hint="eastAsia"/>
                <w:szCs w:val="21"/>
              </w:rPr>
              <w:t>2</w:t>
            </w:r>
            <w:r w:rsidRPr="00287330">
              <w:rPr>
                <w:rFonts w:ascii="仿宋_GB2312" w:eastAsia="仿宋_GB2312" w:hAnsi="宋体" w:cs="宋体"/>
                <w:szCs w:val="21"/>
              </w:rPr>
              <w:t>*SO-DIMM</w:t>
            </w:r>
            <w:r>
              <w:rPr>
                <w:rFonts w:ascii="仿宋_GB2312" w:eastAsia="仿宋_GB2312" w:hAnsi="宋体" w:cs="宋体" w:hint="eastAsia"/>
                <w:szCs w:val="21"/>
              </w:rPr>
              <w:t>；</w:t>
            </w:r>
          </w:p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硬盘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：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7330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500G</w:t>
              </w:r>
            </w:smartTag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,7200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转/分钟</w:t>
            </w: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；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显卡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：独立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显卡，容量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2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GB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，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显示芯片：NVIDIA GeFor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ce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 xml:space="preserve"> 940MX</w:t>
            </w: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；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显示器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：宽屏16:9，</w:t>
            </w:r>
            <w:smartTag w:uri="urn:schemas-microsoft-com:office:smarttags" w:element="chmetcnv">
              <w:smartTagPr>
                <w:attr w:name="UnitName" w:val="英寸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7330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14英寸</w:t>
              </w:r>
            </w:smartTag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，物理分辨率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1366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*768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，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LED背光</w:t>
            </w: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；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尺寸/净重：约</w:t>
            </w:r>
            <w:smartTag w:uri="urn:schemas-microsoft-com:office:smarttags" w:element="chmetcnv">
              <w:smartTagPr>
                <w:attr w:name="UnitName" w:val="mm"/>
                <w:attr w:name="SourceValue" w:val="3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7330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339</w:t>
              </w:r>
              <w:r w:rsidRPr="00287330">
                <w:rPr>
                  <w:rFonts w:ascii="仿宋_GB2312" w:eastAsia="仿宋_GB2312" w:hAnsi="宋体" w:cs="宋体"/>
                  <w:szCs w:val="21"/>
                  <w:lang w:eastAsia="zh-CN"/>
                </w:rPr>
                <w:t>mm</w:t>
              </w:r>
            </w:smartTag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*</w:t>
            </w:r>
            <w:smartTag w:uri="urn:schemas-microsoft-com:office:smarttags" w:element="chmetcnv">
              <w:smartTagPr>
                <w:attr w:name="UnitName" w:val="mm"/>
                <w:attr w:name="SourceValue" w:val="23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7330">
                <w:rPr>
                  <w:rFonts w:ascii="仿宋_GB2312" w:eastAsia="仿宋_GB2312" w:hAnsi="宋体" w:cs="宋体"/>
                  <w:szCs w:val="21"/>
                  <w:lang w:eastAsia="zh-CN"/>
                </w:rPr>
                <w:t>232.5mm</w:t>
              </w:r>
            </w:smartTag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*</w:t>
            </w:r>
            <w:smartTag w:uri="urn:schemas-microsoft-com:office:smarttags" w:element="chmetcnv">
              <w:smartTagPr>
                <w:attr w:name="UnitName" w:val="mm"/>
                <w:attr w:name="SourceValue" w:val="2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7330">
                <w:rPr>
                  <w:rFonts w:ascii="仿宋_GB2312" w:eastAsia="仿宋_GB2312" w:hAnsi="宋体" w:cs="宋体"/>
                  <w:szCs w:val="21"/>
                  <w:lang w:eastAsia="zh-CN"/>
                </w:rPr>
                <w:t>21mm</w:t>
              </w:r>
            </w:smartTag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/1.5</w:t>
            </w: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87330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-2</w:t>
              </w:r>
              <w:r w:rsidRPr="00287330">
                <w:rPr>
                  <w:rFonts w:ascii="仿宋_GB2312" w:eastAsia="仿宋_GB2312" w:hAnsi="宋体" w:cs="宋体"/>
                  <w:szCs w:val="21"/>
                  <w:lang w:eastAsia="zh-CN"/>
                </w:rPr>
                <w:t>kg</w:t>
              </w:r>
            </w:smartTag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；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其它：具备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指纹识别，USB3.0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端口3个</w:t>
            </w:r>
            <w:r w:rsidRPr="00287330">
              <w:rPr>
                <w:rFonts w:ascii="仿宋_GB2312" w:eastAsia="仿宋_GB2312" w:hAnsi="宋体" w:cs="宋体"/>
                <w:szCs w:val="21"/>
                <w:lang w:eastAsia="zh-CN"/>
              </w:rPr>
              <w:t>，RJ45端口</w:t>
            </w:r>
            <w:r w:rsidRPr="00287330">
              <w:rPr>
                <w:rFonts w:ascii="仿宋_GB2312" w:eastAsia="仿宋_GB2312" w:hAnsi="宋体" w:cs="宋体" w:hint="eastAsia"/>
                <w:szCs w:val="21"/>
                <w:lang w:eastAsia="zh-CN"/>
              </w:rPr>
              <w:t>1个</w:t>
            </w: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自动双面</w:t>
            </w:r>
            <w:proofErr w:type="spellEnd"/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  </w:t>
            </w: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黑白打印机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DB1D9D">
              <w:rPr>
                <w:rFonts w:ascii="仿宋_GB2312" w:eastAsia="仿宋_GB2312" w:hAnsi="Courier New" w:cs="宋体" w:hint="eastAsia"/>
                <w:color w:val="000000"/>
                <w:szCs w:val="21"/>
              </w:rPr>
              <w:t>最高分辨率：黑白（最佳）：600*600dpi，增强分辨率4800*600dpi,黑白（精细）：1200*1200dpi；打印速度：黑白（正常模式，A4）：38页/分钟，黑白（正常</w:t>
            </w:r>
            <w:r w:rsidRPr="00DB1D9D">
              <w:rPr>
                <w:rFonts w:ascii="仿宋_GB2312" w:eastAsia="仿宋_GB2312" w:hAnsi="Courier New" w:cs="宋体" w:hint="eastAsia"/>
                <w:color w:val="000000"/>
                <w:szCs w:val="21"/>
              </w:rPr>
              <w:lastRenderedPageBreak/>
              <w:t>模式，letter）：40页/分钟；黑白双面打印（letter）：32面/分钟；类型/幅面：激光黑白打印机/A4；打印负荷：80000页；接口：1个高速USB2.0端口；兼容系统：Windows 7全部32位和64位版，Windows8/8.1全部32位和64位版，Windows 10全部32位和64位版；尺寸/重量：381*357*216/</w:t>
            </w:r>
            <w:smartTag w:uri="urn:schemas-microsoft-com:office:smarttags" w:element="chmetcnv">
              <w:smartTagPr>
                <w:attr w:name="UnitName" w:val="kg"/>
                <w:attr w:name="SourceValue" w:val="8.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1D9D">
                <w:rPr>
                  <w:rFonts w:ascii="仿宋_GB2312" w:eastAsia="仿宋_GB2312" w:hAnsi="Courier New" w:cs="宋体" w:hint="eastAsia"/>
                  <w:color w:val="000000"/>
                  <w:szCs w:val="21"/>
                </w:rPr>
                <w:t>8</w:t>
              </w:r>
              <w:smartTag w:uri="urn:schemas-microsoft-com:office:smarttags" w:element="chmetcnv">
                <w:smartTagPr>
                  <w:attr w:name="UnitName" w:val="kg"/>
                  <w:attr w:name="SourceValue" w:val=".58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 w:rsidRPr="00DB1D9D">
                  <w:rPr>
                    <w:rFonts w:ascii="仿宋_GB2312" w:eastAsia="仿宋_GB2312" w:hAnsi="Courier New" w:cs="宋体" w:hint="eastAsia"/>
                    <w:color w:val="000000"/>
                    <w:szCs w:val="21"/>
                  </w:rPr>
                  <w:t>.58kg</w:t>
                </w:r>
              </w:smartTag>
            </w:smartTag>
            <w:r w:rsidRPr="00DB1D9D">
              <w:rPr>
                <w:rFonts w:ascii="仿宋_GB2312" w:eastAsia="仿宋_GB2312" w:hAnsi="Courier New" w:cs="宋体" w:hint="eastAsia"/>
                <w:color w:val="000000"/>
                <w:szCs w:val="21"/>
              </w:rPr>
              <w:t>；颜色：白色</w:t>
            </w:r>
            <w:r>
              <w:rPr>
                <w:rFonts w:ascii="仿宋_GB2312" w:eastAsia="仿宋_GB2312" w:hAnsi="Courier New" w:cs="宋体"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lastRenderedPageBreak/>
              <w:t>台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黑色硒鼓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用于自动双面    黑白打印机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录音笔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544A5D">
              <w:rPr>
                <w:rFonts w:ascii="仿宋_GB2312" w:eastAsia="仿宋_GB2312" w:hAnsi="宋体" w:hint="eastAsia"/>
                <w:szCs w:val="21"/>
                <w:lang w:eastAsia="zh-CN"/>
              </w:rPr>
              <w:t>录音格式Linear PCM/MP3，容量16GB，录音时间：MP3192kbps 178小时，立体声麦克风，麦克风：内置话筒（左/右）；内置USB插口、扬声器、充电式锂离子电池3.7V；尺寸：102*20*7.4；具备降噪功能、立体式麦克风；LED显示屏。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支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14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插排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250V、</w:t>
            </w:r>
            <w:smartTag w:uri="urn:schemas-microsoft-com:office:smarttags" w:element="chmetcnv">
              <w:smartTagPr>
                <w:attr w:name="UnitName" w:val="a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10A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>、2500W、5位、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3米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>线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打印纸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A4（白色）（10包装）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箱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16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打印纸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A3(</w:t>
            </w: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白色</w:t>
            </w:r>
            <w:proofErr w:type="spellEnd"/>
            <w:r w:rsidRPr="000939FB">
              <w:rPr>
                <w:rFonts w:ascii="仿宋_GB2312" w:eastAsia="仿宋_GB2312" w:hAnsi="宋体" w:cs="宋体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箱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17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打印纸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克"/>
                <w:attr w:name="SourceValue" w:val="1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180克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>（白色）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包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18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订书机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多用可旋转  可用24/6通用订书钉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19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订书钉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24/6通用订书钉（大盒）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燕尾夹小号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15mm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           （60个装）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21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燕尾夹中号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19mm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           （40个装）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22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燕尾夹中号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32mm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           （20个装）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23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燕尾夹大号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4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41mm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           （24个装）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24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文件夹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蓝色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25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文件盒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蓝色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26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签字笔黑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（12支装）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27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签字笔蓝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（12支装）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28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签字笔红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（12支装）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29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铅笔10盒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（12支装）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30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卷笔刀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通用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31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激光笔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（</w:t>
            </w: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绿光</w:t>
            </w:r>
            <w:proofErr w:type="spellEnd"/>
            <w:r w:rsidRPr="000939FB">
              <w:rPr>
                <w:rFonts w:ascii="仿宋_GB2312" w:eastAsia="仿宋_GB2312" w:hAnsi="宋体" w:cs="宋体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支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32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剪刀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170mm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把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33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美工刀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9mm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把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34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胶棒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3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36g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   12支装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35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刻录光盘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大盘</w:t>
            </w:r>
            <w:proofErr w:type="spellEnd"/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  50盘装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CD</w:t>
            </w: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36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刻录光盘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小盘</w:t>
            </w:r>
            <w:proofErr w:type="spellEnd"/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   50盘装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CD</w:t>
            </w: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37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刻录光盘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16速、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7"/>
                <w:attr w:name="UnitName" w:val="g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4.7G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50盘装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DVD</w:t>
            </w: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38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刻录机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8倍速      USB2.0外置DVD刻录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39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光盘软盒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10个装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40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普通记事本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25K、80张、PU+纸、黑色  148*215*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m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15mm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41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便签本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12本装     黄色76*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1"/>
                <w:attr w:name="UnitName" w:val="m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51mm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42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记号笔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蓝色</w:t>
            </w:r>
            <w:proofErr w:type="spellEnd"/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m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2.5mm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>线幅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43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记号笔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 xml:space="preserve">红色 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1.5mm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线幅（12支装）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44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记号笔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黑色、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1.5mm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线幅   （12支装）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45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记号笔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蓝色、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1.5mm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线幅   （12支装）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46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双面胶带宽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12卷装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包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47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双面胶带窄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12卷装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包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48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透明胶带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6卷装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包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lastRenderedPageBreak/>
              <w:t>49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HDMI数据线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2米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根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50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数据对拷线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米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2米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>左右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根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51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USB延长线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USB3.0/2.0   高速数据延长线，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3米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根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52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VGA转HDMI接头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线长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5"/>
                <w:attr w:name="UnitName" w:val="m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175mm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</w:rPr>
              <w:t>左右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53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整理箱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l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60L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54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回形针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100/</w:t>
            </w: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小盒</w:t>
            </w:r>
            <w:proofErr w:type="spellEnd"/>
            <w:r w:rsidRPr="000939FB">
              <w:rPr>
                <w:rFonts w:ascii="仿宋_GB2312" w:eastAsia="仿宋_GB2312" w:hAnsi="宋体" w:cs="宋体" w:hint="eastAsia"/>
                <w:szCs w:val="21"/>
              </w:rPr>
              <w:t xml:space="preserve">     10小盒装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55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键盘鼠标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通用</w:t>
            </w:r>
            <w:proofErr w:type="spellEnd"/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56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标签打印机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支持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m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12mm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57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标签打印纸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m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</w:rPr>
                <w:t>12mm</w:t>
              </w:r>
            </w:smartTag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卷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80E7A" w:rsidRPr="000939FB" w:rsidTr="00010795">
        <w:tc>
          <w:tcPr>
            <w:tcW w:w="582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58</w:t>
            </w:r>
          </w:p>
        </w:tc>
        <w:tc>
          <w:tcPr>
            <w:tcW w:w="1446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电池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1号150对、5号和7号各250对</w:t>
            </w:r>
          </w:p>
        </w:tc>
        <w:tc>
          <w:tcPr>
            <w:tcW w:w="709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盒</w:t>
            </w:r>
          </w:p>
        </w:tc>
        <w:tc>
          <w:tcPr>
            <w:tcW w:w="851" w:type="dxa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E7A" w:rsidRPr="000939FB" w:rsidRDefault="00180E7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C32EA" w:rsidRPr="000939FB" w:rsidTr="00010795">
        <w:tc>
          <w:tcPr>
            <w:tcW w:w="582" w:type="dxa"/>
            <w:shd w:val="clear" w:color="auto" w:fill="auto"/>
            <w:vAlign w:val="center"/>
          </w:tcPr>
          <w:p w:rsidR="00CC32EA" w:rsidRPr="000939FB" w:rsidRDefault="00CC32EA" w:rsidP="00BB2FAC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59</w:t>
            </w:r>
          </w:p>
        </w:tc>
        <w:tc>
          <w:tcPr>
            <w:tcW w:w="1446" w:type="dxa"/>
            <w:vAlign w:val="center"/>
          </w:tcPr>
          <w:p w:rsidR="00CC32EA" w:rsidRPr="000939FB" w:rsidRDefault="00CC32EA" w:rsidP="00BB2FAC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笔记本电脑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CC32EA" w:rsidRPr="006D4034" w:rsidRDefault="00CC32EA" w:rsidP="00BB2FAC">
            <w:pPr>
              <w:spacing w:line="280" w:lineRule="exact"/>
              <w:rPr>
                <w:rFonts w:ascii="仿宋_GB2312" w:eastAsia="仿宋_GB2312" w:hAnsi="宋体"/>
                <w:szCs w:val="21"/>
                <w:lang w:eastAsia="zh-CN"/>
              </w:rPr>
            </w:pPr>
            <w:r w:rsidRPr="006D4034">
              <w:rPr>
                <w:rFonts w:ascii="仿宋_GB2312" w:eastAsia="仿宋_GB2312" w:hAnsi="宋体"/>
                <w:szCs w:val="21"/>
                <w:lang w:eastAsia="zh-CN"/>
              </w:rPr>
              <w:t>处理器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：酷</w:t>
            </w:r>
            <w:proofErr w:type="gramStart"/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睿</w:t>
            </w:r>
            <w:proofErr w:type="gramEnd"/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双核I5处理器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，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颜色：黑色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，</w:t>
            </w:r>
            <w:r w:rsidRPr="006D4034">
              <w:rPr>
                <w:rFonts w:ascii="仿宋_GB2312" w:eastAsia="仿宋_GB2312" w:hAnsi="宋体"/>
                <w:szCs w:val="21"/>
                <w:lang w:eastAsia="zh-CN"/>
              </w:rPr>
              <w:t>内存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：4</w:t>
            </w:r>
            <w:r w:rsidRPr="006D4034">
              <w:rPr>
                <w:rFonts w:ascii="仿宋_GB2312" w:eastAsia="仿宋_GB2312" w:hAnsi="宋体"/>
                <w:szCs w:val="21"/>
                <w:lang w:eastAsia="zh-CN"/>
              </w:rPr>
              <w:t>GB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，</w:t>
            </w:r>
            <w:r w:rsidRPr="006D4034">
              <w:rPr>
                <w:rFonts w:ascii="仿宋_GB2312" w:eastAsia="仿宋_GB2312" w:hAnsi="宋体"/>
                <w:szCs w:val="21"/>
                <w:lang w:eastAsia="zh-CN"/>
              </w:rPr>
              <w:t>硬盘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：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D4034">
                <w:rPr>
                  <w:rFonts w:ascii="仿宋_GB2312" w:eastAsia="仿宋_GB2312" w:hAnsi="宋体" w:hint="eastAsia"/>
                  <w:szCs w:val="21"/>
                  <w:lang w:eastAsia="zh-CN"/>
                </w:rPr>
                <w:t>500G</w:t>
              </w:r>
            </w:smartTag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，</w:t>
            </w:r>
            <w:r w:rsidRPr="006D4034">
              <w:rPr>
                <w:rFonts w:ascii="仿宋_GB2312" w:eastAsia="仿宋_GB2312" w:hAnsi="宋体"/>
                <w:szCs w:val="21"/>
                <w:lang w:eastAsia="zh-CN"/>
              </w:rPr>
              <w:t>显卡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：独立</w:t>
            </w:r>
            <w:r w:rsidRPr="006D4034">
              <w:rPr>
                <w:rFonts w:ascii="仿宋_GB2312" w:eastAsia="仿宋_GB2312" w:hAnsi="宋体"/>
                <w:szCs w:val="21"/>
                <w:lang w:eastAsia="zh-CN"/>
              </w:rPr>
              <w:t>显卡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、</w:t>
            </w:r>
            <w:r w:rsidRPr="006D4034">
              <w:rPr>
                <w:rFonts w:ascii="仿宋_GB2312" w:eastAsia="仿宋_GB2312" w:hAnsi="宋体"/>
                <w:szCs w:val="21"/>
                <w:lang w:eastAsia="zh-CN"/>
              </w:rPr>
              <w:t>容量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2</w:t>
            </w:r>
            <w:r w:rsidRPr="006D4034">
              <w:rPr>
                <w:rFonts w:ascii="仿宋_GB2312" w:eastAsia="仿宋_GB2312" w:hAnsi="宋体"/>
                <w:szCs w:val="21"/>
                <w:lang w:eastAsia="zh-CN"/>
              </w:rPr>
              <w:t>GB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，</w:t>
            </w:r>
            <w:r w:rsidRPr="006D4034">
              <w:rPr>
                <w:rFonts w:ascii="仿宋_GB2312" w:eastAsia="仿宋_GB2312" w:hAnsi="宋体"/>
                <w:szCs w:val="21"/>
                <w:lang w:eastAsia="zh-CN"/>
              </w:rPr>
              <w:t>显示器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：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宽屏16:9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、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14英寸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，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其它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：</w:t>
            </w:r>
            <w:r w:rsidRPr="006D4034">
              <w:rPr>
                <w:rFonts w:ascii="仿宋_GB2312" w:eastAsia="仿宋_GB2312" w:hAnsi="宋体" w:hint="eastAsia"/>
                <w:szCs w:val="21"/>
                <w:lang w:eastAsia="zh-CN"/>
              </w:rPr>
              <w:t>带DVD刻录光驱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 w:rsidR="00CC32EA" w:rsidRPr="006D4034" w:rsidRDefault="00CC32EA" w:rsidP="00BB2FAC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D4034">
              <w:rPr>
                <w:rFonts w:ascii="仿宋_GB2312" w:eastAsia="仿宋_GB2312" w:hAnsi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CC32EA" w:rsidRDefault="00CC32EA" w:rsidP="00BB2FAC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  <w:p w:rsidR="00F30740" w:rsidRPr="000939FB" w:rsidRDefault="00F30740" w:rsidP="00BB2FAC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C32EA" w:rsidRPr="000939FB" w:rsidTr="00010795">
        <w:trPr>
          <w:trHeight w:val="633"/>
        </w:trPr>
        <w:tc>
          <w:tcPr>
            <w:tcW w:w="10327" w:type="dxa"/>
            <w:gridSpan w:val="6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szCs w:val="21"/>
                <w:lang w:eastAsia="zh-CN"/>
              </w:rPr>
              <w:t>包三：训练器材类   最高限价16.77万元</w:t>
            </w:r>
          </w:p>
        </w:tc>
      </w:tr>
      <w:tr w:rsidR="00CC32EA" w:rsidRPr="000939FB" w:rsidTr="00010795">
        <w:tc>
          <w:tcPr>
            <w:tcW w:w="582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序号</w:t>
            </w:r>
            <w:proofErr w:type="spellEnd"/>
          </w:p>
        </w:tc>
        <w:tc>
          <w:tcPr>
            <w:tcW w:w="1446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物资名称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规格型号</w:t>
            </w:r>
            <w:proofErr w:type="spellEnd"/>
          </w:p>
        </w:tc>
        <w:tc>
          <w:tcPr>
            <w:tcW w:w="709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计量单位</w:t>
            </w:r>
            <w:proofErr w:type="spellEnd"/>
          </w:p>
        </w:tc>
        <w:tc>
          <w:tcPr>
            <w:tcW w:w="851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数量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备注</w:t>
            </w:r>
            <w:proofErr w:type="spellEnd"/>
          </w:p>
        </w:tc>
      </w:tr>
      <w:tr w:rsidR="00CC32EA" w:rsidRPr="000939FB" w:rsidTr="00010795">
        <w:tc>
          <w:tcPr>
            <w:tcW w:w="582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气球靶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充气后直径&gt;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cm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50cm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 xml:space="preserve">    红或橙色</w:t>
            </w:r>
          </w:p>
        </w:tc>
        <w:tc>
          <w:tcPr>
            <w:tcW w:w="709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C32EA" w:rsidRPr="000939FB" w:rsidTr="00010795">
        <w:tc>
          <w:tcPr>
            <w:tcW w:w="582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1446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浮桶靶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入水能漂浮、一半体积出水黄色或橙黄色</w:t>
            </w:r>
          </w:p>
        </w:tc>
        <w:tc>
          <w:tcPr>
            <w:tcW w:w="709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C32EA" w:rsidRPr="000939FB" w:rsidTr="00010795">
        <w:tc>
          <w:tcPr>
            <w:tcW w:w="582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1446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漂浮炮靶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</w:rPr>
            </w:pPr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重量：</w:t>
            </w:r>
            <w:smartTag w:uri="urn:schemas-microsoft-com:office:smarttags" w:element="chmetcnv">
              <w:smartTagPr>
                <w:attr w:name="UnitName" w:val="kg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5680">
                <w:rPr>
                  <w:rFonts w:ascii="仿宋_GB2312" w:eastAsia="仿宋_GB2312" w:hAnsi="宋体" w:hint="eastAsia"/>
                  <w:szCs w:val="21"/>
                  <w:lang w:eastAsia="zh-CN"/>
                </w:rPr>
                <w:t>35Kg</w:t>
              </w:r>
            </w:smartTag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;体积：</w:t>
            </w:r>
            <w:smartTag w:uri="urn:schemas-microsoft-com:office:smarttags" w:element="chmetcnv">
              <w:smartTagPr>
                <w:attr w:name="UnitName" w:val="m3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5680">
                <w:rPr>
                  <w:rFonts w:ascii="仿宋_GB2312" w:eastAsia="仿宋_GB2312" w:hAnsi="宋体" w:hint="eastAsia"/>
                  <w:szCs w:val="21"/>
                  <w:lang w:eastAsia="zh-CN"/>
                </w:rPr>
                <w:t>0.2m</w:t>
              </w:r>
              <w:r w:rsidRPr="00B05680">
                <w:rPr>
                  <w:rFonts w:ascii="仿宋_GB2312" w:eastAsia="仿宋_GB2312" w:hAnsi="宋体" w:hint="eastAsia"/>
                  <w:szCs w:val="21"/>
                  <w:vertAlign w:val="superscript"/>
                  <w:lang w:eastAsia="zh-CN"/>
                </w:rPr>
                <w:t>3</w:t>
              </w:r>
            </w:smartTag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;准备时间：15min(含充气时间:10min);</w:t>
            </w:r>
            <w:proofErr w:type="gramStart"/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靶体形状</w:t>
            </w:r>
            <w:proofErr w:type="gramEnd"/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：圆球体；颜色：橙红色；</w:t>
            </w:r>
            <w:proofErr w:type="gramStart"/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靶体直径</w:t>
            </w:r>
            <w:proofErr w:type="gramEnd"/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：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5680">
                <w:rPr>
                  <w:rFonts w:ascii="仿宋_GB2312" w:eastAsia="仿宋_GB2312" w:hAnsi="宋体" w:hint="eastAsia"/>
                  <w:szCs w:val="21"/>
                  <w:lang w:eastAsia="zh-CN"/>
                </w:rPr>
                <w:t>3m</w:t>
              </w:r>
            </w:smartTag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(充气后）；靶体重量：</w:t>
            </w:r>
            <w:smartTag w:uri="urn:schemas-microsoft-com:office:smarttags" w:element="chmetcnv">
              <w:smartTagPr>
                <w:attr w:name="UnitName" w:val="kg"/>
                <w:attr w:name="SourceValue" w:val="3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5680">
                <w:rPr>
                  <w:rFonts w:ascii="仿宋_GB2312" w:eastAsia="仿宋_GB2312" w:hAnsi="宋体" w:hint="eastAsia"/>
                  <w:szCs w:val="21"/>
                  <w:lang w:eastAsia="zh-CN"/>
                </w:rPr>
                <w:t>32.5kg</w:t>
              </w:r>
            </w:smartTag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；折叠体积：0.7*0.7*0.4；布放方式：甲板充气，直接投入海中；反射面积：</w:t>
            </w:r>
            <w:smartTag w:uri="urn:schemas-microsoft-com:office:smarttags" w:element="chmetcnv">
              <w:smartTagPr>
                <w:attr w:name="UnitName" w:val="m2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5680">
                <w:rPr>
                  <w:rFonts w:ascii="仿宋_GB2312" w:eastAsia="仿宋_GB2312" w:hAnsi="宋体" w:hint="eastAsia"/>
                  <w:szCs w:val="21"/>
                  <w:lang w:eastAsia="zh-CN"/>
                </w:rPr>
                <w:t>300m2</w:t>
              </w:r>
            </w:smartTag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;反射空间：全空间任何角度反射能力一致；探测器材：各种舰、机、车载雷达，光学器材；发现距离：视距内；打捞绳长</w:t>
            </w:r>
            <w:smartTag w:uri="urn:schemas-microsoft-com:office:smarttags" w:element="chmetcnv">
              <w:smartTagPr>
                <w:attr w:name="UnitName" w:val="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5680">
                <w:rPr>
                  <w:rFonts w:ascii="仿宋_GB2312" w:eastAsia="仿宋_GB2312" w:hAnsi="宋体" w:hint="eastAsia"/>
                  <w:szCs w:val="21"/>
                  <w:lang w:eastAsia="zh-CN"/>
                </w:rPr>
                <w:t>30m</w:t>
              </w:r>
            </w:smartTag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；浮标气囊：直径</w:t>
            </w: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5680">
                <w:rPr>
                  <w:rFonts w:ascii="仿宋_GB2312" w:eastAsia="仿宋_GB2312" w:hAnsi="宋体" w:hint="eastAsia"/>
                  <w:szCs w:val="21"/>
                  <w:lang w:eastAsia="zh-CN"/>
                </w:rPr>
                <w:t>20cm</w:t>
              </w:r>
            </w:smartTag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，长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5680">
                <w:rPr>
                  <w:rFonts w:ascii="仿宋_GB2312" w:eastAsia="仿宋_GB2312" w:hAnsi="宋体" w:hint="eastAsia"/>
                  <w:szCs w:val="21"/>
                  <w:lang w:eastAsia="zh-CN"/>
                </w:rPr>
                <w:t>30cm</w:t>
              </w:r>
            </w:smartTag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的圆柱体；气泵电源：220v、50Hz、1100W;使用海情6级以下（含6级）；使用温度：</w:t>
            </w:r>
            <w:smartTag w:uri="urn:schemas-microsoft-com:office:smarttags" w:element="chmetcnv">
              <w:smartTagPr>
                <w:attr w:name="UnitName" w:val="℃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5680">
                <w:rPr>
                  <w:rFonts w:ascii="仿宋_GB2312" w:eastAsia="仿宋_GB2312" w:hAnsi="宋体" w:hint="eastAsia"/>
                  <w:szCs w:val="21"/>
                  <w:lang w:eastAsia="zh-CN"/>
                </w:rPr>
                <w:t>0℃</w:t>
              </w:r>
            </w:smartTag>
            <w:r w:rsidRPr="00B05680">
              <w:rPr>
                <w:rFonts w:ascii="仿宋_GB2312" w:eastAsia="仿宋_GB2312" w:hAnsi="宋体" w:hint="eastAsia"/>
                <w:szCs w:val="21"/>
                <w:lang w:eastAsia="zh-CN"/>
              </w:rPr>
              <w:t>度以上。</w:t>
            </w:r>
            <w:r>
              <w:rPr>
                <w:rFonts w:ascii="仿宋_GB2312" w:eastAsia="仿宋_GB2312" w:hAnsi="宋体" w:hint="eastAsia"/>
                <w:szCs w:val="21"/>
                <w:lang w:eastAsia="zh-CN"/>
              </w:rPr>
              <w:t>（备注：</w:t>
            </w:r>
            <w:r w:rsidRPr="002C593B">
              <w:rPr>
                <w:rFonts w:ascii="仿宋_GB2312" w:eastAsia="仿宋_GB2312" w:hAnsi="宋体" w:hint="eastAsia"/>
                <w:sz w:val="21"/>
                <w:szCs w:val="21"/>
                <w:lang w:eastAsia="zh-CN"/>
              </w:rPr>
              <w:t>全套物品包含：充气式舰炮漂浮靶</w:t>
            </w:r>
            <w:proofErr w:type="gramStart"/>
            <w:r w:rsidRPr="002C593B">
              <w:rPr>
                <w:rFonts w:ascii="仿宋_GB2312" w:eastAsia="仿宋_GB2312" w:hAnsi="宋体" w:hint="eastAsia"/>
                <w:sz w:val="21"/>
                <w:szCs w:val="21"/>
                <w:lang w:eastAsia="zh-CN"/>
              </w:rPr>
              <w:t>靶</w:t>
            </w:r>
            <w:proofErr w:type="gramEnd"/>
            <w:r w:rsidRPr="002C593B">
              <w:rPr>
                <w:rFonts w:ascii="仿宋_GB2312" w:eastAsia="仿宋_GB2312" w:hAnsi="宋体" w:hint="eastAsia"/>
                <w:sz w:val="21"/>
                <w:szCs w:val="21"/>
                <w:lang w:eastAsia="zh-CN"/>
              </w:rPr>
              <w:t>体、沙袋内袋、气囊、气泵专用接嘴各1个；浮标链接绳、气泵专用充气管各1根；涡轮气泵1台；捞锚及</w:t>
            </w:r>
            <w:smartTag w:uri="urn:schemas-microsoft-com:office:smarttags" w:element="chmetcnv">
              <w:smartTagPr>
                <w:attr w:name="UnitName" w:val="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C593B">
                <w:rPr>
                  <w:rFonts w:ascii="仿宋_GB2312" w:eastAsia="仿宋_GB2312" w:hAnsi="宋体" w:hint="eastAsia"/>
                  <w:sz w:val="21"/>
                  <w:szCs w:val="21"/>
                  <w:lang w:eastAsia="zh-CN"/>
                </w:rPr>
                <w:t>30m</w:t>
              </w:r>
            </w:smartTag>
            <w:r w:rsidRPr="002C593B">
              <w:rPr>
                <w:rFonts w:ascii="仿宋_GB2312" w:eastAsia="仿宋_GB2312" w:hAnsi="宋体" w:hint="eastAsia"/>
                <w:sz w:val="21"/>
                <w:szCs w:val="21"/>
                <w:lang w:eastAsia="zh-CN"/>
              </w:rPr>
              <w:t>锚绳1套。</w:t>
            </w:r>
            <w:r w:rsidRPr="002C593B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32EA" w:rsidRPr="00DD39B7" w:rsidRDefault="00CC32EA" w:rsidP="00010795">
            <w:pPr>
              <w:spacing w:line="280" w:lineRule="exac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</w:p>
        </w:tc>
      </w:tr>
      <w:tr w:rsidR="00CC32EA" w:rsidRPr="000939FB" w:rsidTr="00010795">
        <w:tc>
          <w:tcPr>
            <w:tcW w:w="582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1446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悬空炮靶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悬浮氦气球1个，直径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2m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，橘红色；靶体1个，垂直边长0.25/银白色/重</w:t>
            </w:r>
            <w:smartTag w:uri="urn:schemas-microsoft-com:office:smarttags" w:element="chmetcnv">
              <w:smartTagPr>
                <w:attr w:name="UnitName" w:val="kg"/>
                <w:attr w:name="SourceValue" w:val="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0.3kg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；上系留绳1根，</w:t>
            </w:r>
            <w:smartTag w:uri="urn:schemas-microsoft-com:office:smarttags" w:element="chmetcnv">
              <w:smartTagPr>
                <w:attr w:name="UnitName" w:val="m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3mm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*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1000m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（DXL）戴丽玛绳索/抗拉力</w:t>
            </w:r>
            <w:smartTag w:uri="urn:schemas-microsoft-com:office:smarttags" w:element="chmetcnv">
              <w:smartTagPr>
                <w:attr w:name="UnitName" w:val="k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100kg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；下系留绳2根，</w:t>
            </w:r>
            <w:smartTag w:uri="urn:schemas-microsoft-com:office:smarttags" w:element="chmetcnv">
              <w:smartTagPr>
                <w:attr w:name="UnitName" w:val="m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3mm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*</w:t>
            </w:r>
            <w:smartTag w:uri="urn:schemas-microsoft-com:office:smarttags" w:element="chmetcnv">
              <w:smartTagPr>
                <w:attr w:name="UnitName" w:val="m"/>
                <w:attr w:name="SourceValue" w:val="1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1200m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（DXL）戴丽玛绳索/抗拉力</w:t>
            </w:r>
            <w:smartTag w:uri="urn:schemas-microsoft-com:office:smarttags" w:element="chmetcnv">
              <w:smartTagPr>
                <w:attr w:name="UnitName" w:val="k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100kg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；系留装置/外包装1个，</w:t>
            </w:r>
            <w:smartTag w:uri="urn:schemas-microsoft-com:office:smarttags" w:element="chmetcnv">
              <w:smartTagPr>
                <w:attr w:name="UnitName" w:val="m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200mm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*</w:t>
            </w:r>
            <w:smartTag w:uri="urn:schemas-microsoft-com:office:smarttags" w:element="chmetcnv">
              <w:smartTagPr>
                <w:attr w:name="UnitName" w:val="mm"/>
                <w:attr w:name="SourceValue" w:val="5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550mm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(DXL)/容积15</w:t>
            </w:r>
            <w:smartTag w:uri="urn:schemas-microsoft-com:office:smarttags" w:element="chmetcnv">
              <w:smartTagPr>
                <w:attr w:name="UnitName" w:val="l"/>
                <w:attr w:name="SourceValue" w:val="17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28140F">
                <w:rPr>
                  <w:rFonts w:ascii="仿宋_GB2312" w:eastAsia="仿宋_GB2312" w:hAnsi="宋体" w:hint="eastAsia"/>
                  <w:szCs w:val="21"/>
                  <w:lang w:eastAsia="zh-CN"/>
                </w:rPr>
                <w:t>-17L</w:t>
              </w:r>
            </w:smartTag>
            <w:r w:rsidRPr="0028140F">
              <w:rPr>
                <w:rFonts w:ascii="仿宋_GB2312" w:eastAsia="仿宋_GB2312" w:hAnsi="宋体" w:hint="eastAsia"/>
                <w:szCs w:val="21"/>
                <w:lang w:eastAsia="zh-CN"/>
              </w:rPr>
              <w:t>/黄色；专用工具1套，用于靶体的开启；使用说明书1本。</w:t>
            </w:r>
          </w:p>
        </w:tc>
        <w:tc>
          <w:tcPr>
            <w:tcW w:w="709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个</w:t>
            </w:r>
          </w:p>
        </w:tc>
        <w:tc>
          <w:tcPr>
            <w:tcW w:w="851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CC32EA" w:rsidRPr="000939FB" w:rsidTr="00010795">
        <w:tc>
          <w:tcPr>
            <w:tcW w:w="582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1446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spellStart"/>
            <w:r w:rsidRPr="000939FB">
              <w:rPr>
                <w:rFonts w:ascii="仿宋_GB2312" w:eastAsia="仿宋_GB2312" w:hAnsi="宋体" w:cs="宋体" w:hint="eastAsia"/>
                <w:szCs w:val="21"/>
              </w:rPr>
              <w:t>氦气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rPr>
                <w:rFonts w:ascii="仿宋_GB2312" w:eastAsia="仿宋_GB2312" w:hAnsi="宋体" w:cs="宋体"/>
                <w:szCs w:val="21"/>
                <w:lang w:eastAsia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l"/>
              </w:smartTagPr>
              <w:r w:rsidRPr="000939FB">
                <w:rPr>
                  <w:rFonts w:ascii="仿宋_GB2312" w:eastAsia="仿宋_GB2312" w:hAnsi="宋体" w:cs="宋体" w:hint="eastAsia"/>
                  <w:szCs w:val="21"/>
                  <w:lang w:eastAsia="zh-CN"/>
                </w:rPr>
                <w:t>40L</w:t>
              </w:r>
            </w:smartTag>
            <w:r w:rsidRPr="000939FB">
              <w:rPr>
                <w:rFonts w:ascii="仿宋_GB2312" w:eastAsia="仿宋_GB2312" w:hAnsi="宋体" w:cs="宋体" w:hint="eastAsia"/>
                <w:szCs w:val="21"/>
                <w:lang w:eastAsia="zh-CN"/>
              </w:rPr>
              <w:t>、高压、纯氦气     （带钢瓶）</w:t>
            </w:r>
          </w:p>
        </w:tc>
        <w:tc>
          <w:tcPr>
            <w:tcW w:w="709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瓶</w:t>
            </w:r>
          </w:p>
        </w:tc>
        <w:tc>
          <w:tcPr>
            <w:tcW w:w="851" w:type="dxa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939FB"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32EA" w:rsidRPr="000939FB" w:rsidRDefault="00CC32EA" w:rsidP="00010795">
            <w:pPr>
              <w:spacing w:line="2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4E0DED" w:rsidRDefault="004E0DED"/>
    <w:sectPr w:rsidR="004E0DED" w:rsidSect="004E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25" w:rsidRDefault="00710725" w:rsidP="00180E7A">
      <w:r>
        <w:separator/>
      </w:r>
    </w:p>
  </w:endnote>
  <w:endnote w:type="continuationSeparator" w:id="0">
    <w:p w:rsidR="00710725" w:rsidRDefault="00710725" w:rsidP="0018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25" w:rsidRDefault="00710725" w:rsidP="00180E7A">
      <w:r>
        <w:separator/>
      </w:r>
    </w:p>
  </w:footnote>
  <w:footnote w:type="continuationSeparator" w:id="0">
    <w:p w:rsidR="00710725" w:rsidRDefault="00710725" w:rsidP="00180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E7A"/>
    <w:rsid w:val="00180E7A"/>
    <w:rsid w:val="00304482"/>
    <w:rsid w:val="00497685"/>
    <w:rsid w:val="004E0DED"/>
    <w:rsid w:val="00572229"/>
    <w:rsid w:val="00710725"/>
    <w:rsid w:val="00936E61"/>
    <w:rsid w:val="00CC32EA"/>
    <w:rsid w:val="00F07D39"/>
    <w:rsid w:val="00F3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7A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E7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180E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E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180E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522</Words>
  <Characters>2977</Characters>
  <Application>Microsoft Office Word</Application>
  <DocSecurity>0</DocSecurity>
  <Lines>24</Lines>
  <Paragraphs>6</Paragraphs>
  <ScaleCrop>false</ScaleCrop>
  <Company>微软中国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2017-06-27T00:15:00Z</dcterms:created>
  <dcterms:modified xsi:type="dcterms:W3CDTF">2017-06-27T01:07:00Z</dcterms:modified>
</cp:coreProperties>
</file>